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DF79" w14:textId="77777777" w:rsidR="002A59D9" w:rsidRPr="00D56C23" w:rsidRDefault="002A59D9" w:rsidP="002A59D9">
      <w:pPr>
        <w:spacing w:after="0" w:line="240" w:lineRule="auto"/>
        <w:ind w:left="5846"/>
        <w:jc w:val="both"/>
        <w:rPr>
          <w:rFonts w:cs="Calibri"/>
          <w:b/>
          <w:sz w:val="24"/>
          <w:szCs w:val="24"/>
        </w:rPr>
      </w:pPr>
      <w:r w:rsidRPr="00D56C23">
        <w:rPr>
          <w:rFonts w:cs="Calibri"/>
          <w:b/>
          <w:sz w:val="24"/>
          <w:szCs w:val="24"/>
        </w:rPr>
        <w:t>Paul June</w:t>
      </w:r>
    </w:p>
    <w:p w14:paraId="5E90DAC1" w14:textId="77777777" w:rsidR="002A59D9" w:rsidRPr="00D56C23" w:rsidRDefault="002A59D9" w:rsidP="002A59D9">
      <w:pPr>
        <w:spacing w:after="0" w:line="240" w:lineRule="auto"/>
        <w:ind w:left="5846"/>
        <w:rPr>
          <w:rFonts w:cs="Calibri"/>
          <w:b/>
          <w:sz w:val="24"/>
          <w:szCs w:val="24"/>
        </w:rPr>
      </w:pPr>
      <w:r w:rsidRPr="00D56C23">
        <w:rPr>
          <w:rFonts w:cs="Calibri"/>
          <w:b/>
          <w:sz w:val="24"/>
          <w:szCs w:val="24"/>
        </w:rPr>
        <w:t xml:space="preserve">Mobile Edge </w:t>
      </w:r>
    </w:p>
    <w:p w14:paraId="762507FC" w14:textId="77777777" w:rsidR="002A59D9" w:rsidRPr="00D56C23" w:rsidRDefault="002A59D9" w:rsidP="002A59D9">
      <w:pPr>
        <w:spacing w:after="0" w:line="240" w:lineRule="auto"/>
        <w:ind w:left="5846"/>
        <w:rPr>
          <w:rFonts w:cs="Calibri"/>
          <w:b/>
          <w:sz w:val="24"/>
          <w:szCs w:val="24"/>
        </w:rPr>
      </w:pPr>
      <w:r w:rsidRPr="00D56C23">
        <w:rPr>
          <w:rFonts w:cs="Calibri"/>
          <w:b/>
          <w:sz w:val="24"/>
          <w:szCs w:val="24"/>
        </w:rPr>
        <w:t>(714) 399-1400</w:t>
      </w:r>
    </w:p>
    <w:p w14:paraId="05B041A4" w14:textId="77777777" w:rsidR="002A59D9" w:rsidRPr="00D56C23" w:rsidRDefault="00134224" w:rsidP="002A59D9">
      <w:pPr>
        <w:spacing w:after="0" w:line="240" w:lineRule="auto"/>
        <w:ind w:left="5846"/>
        <w:rPr>
          <w:rFonts w:cs="Calibri"/>
          <w:b/>
          <w:sz w:val="24"/>
          <w:szCs w:val="24"/>
        </w:rPr>
      </w:pPr>
      <w:hyperlink r:id="rId5" w:history="1">
        <w:r w:rsidR="002A59D9" w:rsidRPr="00D56C23">
          <w:rPr>
            <w:rStyle w:val="Hyperlink"/>
            <w:rFonts w:cs="Calibri"/>
            <w:sz w:val="24"/>
            <w:szCs w:val="24"/>
          </w:rPr>
          <w:t>pj@mobileedge.com</w:t>
        </w:r>
      </w:hyperlink>
    </w:p>
    <w:p w14:paraId="55D2E40E" w14:textId="77777777" w:rsidR="002A59D9" w:rsidRPr="00D56C23" w:rsidRDefault="002A59D9" w:rsidP="002A59D9">
      <w:pPr>
        <w:spacing w:before="120" w:after="0" w:line="240" w:lineRule="auto"/>
        <w:rPr>
          <w:rFonts w:cs="Calibri"/>
          <w:b/>
          <w:sz w:val="24"/>
          <w:szCs w:val="24"/>
        </w:rPr>
      </w:pPr>
      <w:r w:rsidRPr="00D56C23">
        <w:rPr>
          <w:rFonts w:cs="Calibri"/>
          <w:b/>
          <w:sz w:val="24"/>
          <w:szCs w:val="24"/>
        </w:rPr>
        <w:t>FOR IMMEDIATE RELEASE</w:t>
      </w:r>
    </w:p>
    <w:p w14:paraId="1683BEC3" w14:textId="77777777" w:rsidR="002A59D9" w:rsidRPr="004D1B99" w:rsidRDefault="002A59D9" w:rsidP="002A59D9">
      <w:pPr>
        <w:spacing w:after="0" w:line="240" w:lineRule="auto"/>
        <w:rPr>
          <w:rFonts w:cs="Calibri"/>
          <w:b/>
          <w:sz w:val="28"/>
          <w:szCs w:val="28"/>
        </w:rPr>
      </w:pPr>
    </w:p>
    <w:p w14:paraId="5739F1DD" w14:textId="77777777" w:rsidR="002A59D9" w:rsidRPr="004D1B99" w:rsidRDefault="002A59D9" w:rsidP="002A59D9">
      <w:pPr>
        <w:spacing w:before="120" w:after="240" w:line="240" w:lineRule="auto"/>
        <w:jc w:val="center"/>
        <w:rPr>
          <w:rFonts w:cs="Calibri"/>
          <w:b/>
          <w:sz w:val="36"/>
          <w:szCs w:val="36"/>
        </w:rPr>
      </w:pPr>
      <w:r w:rsidRPr="009B1A55">
        <w:rPr>
          <w:rFonts w:cs="Calibri"/>
          <w:b/>
          <w:noProof/>
          <w:sz w:val="28"/>
          <w:szCs w:val="28"/>
        </w:rPr>
        <w:drawing>
          <wp:inline distT="0" distB="0" distL="0" distR="0" wp14:anchorId="4440B196" wp14:editId="00E9AB73">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0BCAFA82" w14:textId="34C9A6D3" w:rsidR="00912F3B" w:rsidRPr="0048700A" w:rsidRDefault="0048700A" w:rsidP="00912F3B">
      <w:pPr>
        <w:spacing w:after="360" w:line="240" w:lineRule="auto"/>
        <w:contextualSpacing/>
        <w:jc w:val="center"/>
        <w:rPr>
          <w:b/>
          <w:sz w:val="44"/>
          <w:szCs w:val="44"/>
          <w:u w:val="single"/>
        </w:rPr>
      </w:pPr>
      <w:bookmarkStart w:id="0" w:name="_Hlk6207321"/>
      <w:r>
        <w:rPr>
          <w:b/>
          <w:sz w:val="44"/>
          <w:szCs w:val="44"/>
          <w:u w:val="single"/>
        </w:rPr>
        <w:t>FOR</w:t>
      </w:r>
      <w:r w:rsidR="00912F3B" w:rsidRPr="0048700A">
        <w:rPr>
          <w:b/>
          <w:sz w:val="44"/>
          <w:szCs w:val="44"/>
          <w:u w:val="single"/>
        </w:rPr>
        <w:t xml:space="preserve"> </w:t>
      </w:r>
      <w:r w:rsidRPr="0048700A">
        <w:rPr>
          <w:b/>
          <w:sz w:val="44"/>
          <w:szCs w:val="44"/>
          <w:u w:val="single"/>
        </w:rPr>
        <w:t>THE</w:t>
      </w:r>
      <w:r w:rsidR="00912F3B" w:rsidRPr="0048700A">
        <w:rPr>
          <w:b/>
          <w:sz w:val="44"/>
          <w:szCs w:val="44"/>
          <w:u w:val="single"/>
        </w:rPr>
        <w:t xml:space="preserve"> GAMER </w:t>
      </w:r>
      <w:r w:rsidRPr="0048700A">
        <w:rPr>
          <w:b/>
          <w:sz w:val="44"/>
          <w:szCs w:val="44"/>
          <w:u w:val="single"/>
        </w:rPr>
        <w:t xml:space="preserve">ON YOUR </w:t>
      </w:r>
      <w:r>
        <w:rPr>
          <w:b/>
          <w:sz w:val="44"/>
          <w:szCs w:val="44"/>
          <w:u w:val="single"/>
        </w:rPr>
        <w:t>LIST WHO HAS</w:t>
      </w:r>
      <w:r w:rsidR="00912F3B" w:rsidRPr="0048700A">
        <w:rPr>
          <w:b/>
          <w:sz w:val="44"/>
          <w:szCs w:val="44"/>
          <w:u w:val="single"/>
        </w:rPr>
        <w:t xml:space="preserve"> EVERYTHING</w:t>
      </w:r>
    </w:p>
    <w:p w14:paraId="65009FDF" w14:textId="4CEE1FF1" w:rsidR="002A59D9" w:rsidRPr="00912F3B" w:rsidRDefault="000E67BA" w:rsidP="00912F3B">
      <w:pPr>
        <w:spacing w:after="360" w:line="240" w:lineRule="auto"/>
        <w:contextualSpacing/>
        <w:jc w:val="center"/>
        <w:rPr>
          <w:b/>
          <w:sz w:val="28"/>
          <w:szCs w:val="28"/>
        </w:rPr>
      </w:pPr>
      <w:r w:rsidRPr="00912F3B">
        <w:rPr>
          <w:b/>
          <w:sz w:val="28"/>
          <w:szCs w:val="28"/>
        </w:rPr>
        <w:t>G</w:t>
      </w:r>
      <w:r w:rsidR="00912F3B" w:rsidRPr="00912F3B">
        <w:rPr>
          <w:b/>
          <w:sz w:val="28"/>
          <w:szCs w:val="28"/>
        </w:rPr>
        <w:t>ift Tips by Mobile Edge for</w:t>
      </w:r>
      <w:r w:rsidR="00912F3B">
        <w:rPr>
          <w:b/>
          <w:sz w:val="28"/>
          <w:szCs w:val="28"/>
        </w:rPr>
        <w:t xml:space="preserve"> Today’s</w:t>
      </w:r>
      <w:r w:rsidR="00912F3B" w:rsidRPr="00912F3B">
        <w:rPr>
          <w:b/>
          <w:sz w:val="28"/>
          <w:szCs w:val="28"/>
        </w:rPr>
        <w:t xml:space="preserve"> Gam</w:t>
      </w:r>
      <w:r w:rsidR="0048700A">
        <w:rPr>
          <w:b/>
          <w:sz w:val="28"/>
          <w:szCs w:val="28"/>
        </w:rPr>
        <w:t>ing Enthusiast</w:t>
      </w:r>
    </w:p>
    <w:bookmarkEnd w:id="0"/>
    <w:p w14:paraId="24B1402C" w14:textId="77777777" w:rsidR="00912F3B" w:rsidRDefault="00912F3B" w:rsidP="000E67BA">
      <w:pPr>
        <w:spacing w:after="120" w:line="252" w:lineRule="auto"/>
        <w:rPr>
          <w:rFonts w:eastAsia="Times New Roman" w:cstheme="minorHAnsi"/>
          <w:i/>
          <w:color w:val="222222"/>
          <w:spacing w:val="4"/>
        </w:rPr>
      </w:pPr>
    </w:p>
    <w:p w14:paraId="0B61415C" w14:textId="15DB8A0A" w:rsidR="00471591" w:rsidRDefault="002A59D9" w:rsidP="0048700A">
      <w:pPr>
        <w:spacing w:after="120" w:line="252" w:lineRule="auto"/>
      </w:pPr>
      <w:r w:rsidRPr="000E67BA">
        <w:rPr>
          <w:rFonts w:eastAsia="Times New Roman" w:cstheme="minorHAnsi"/>
          <w:i/>
          <w:color w:val="222222"/>
          <w:spacing w:val="4"/>
        </w:rPr>
        <w:t>ANAHEIM, CA (</w:t>
      </w:r>
      <w:r w:rsidR="00912F3B">
        <w:rPr>
          <w:rFonts w:eastAsia="Times New Roman" w:cstheme="minorHAnsi"/>
          <w:i/>
          <w:color w:val="222222"/>
          <w:spacing w:val="4"/>
        </w:rPr>
        <w:t>No</w:t>
      </w:r>
      <w:r w:rsidRPr="000E67BA">
        <w:rPr>
          <w:rFonts w:eastAsia="Times New Roman" w:cstheme="minorHAnsi"/>
          <w:i/>
          <w:color w:val="222222"/>
          <w:spacing w:val="4"/>
        </w:rPr>
        <w:t xml:space="preserve">vember </w:t>
      </w:r>
      <w:r w:rsidR="000E67BA" w:rsidRPr="000E67BA">
        <w:rPr>
          <w:rFonts w:eastAsia="Times New Roman" w:cstheme="minorHAnsi"/>
          <w:i/>
          <w:color w:val="222222"/>
          <w:spacing w:val="4"/>
        </w:rPr>
        <w:t>2</w:t>
      </w:r>
      <w:r w:rsidR="00912F3B">
        <w:rPr>
          <w:rFonts w:eastAsia="Times New Roman" w:cstheme="minorHAnsi"/>
          <w:i/>
          <w:color w:val="222222"/>
          <w:spacing w:val="4"/>
        </w:rPr>
        <w:t>9</w:t>
      </w:r>
      <w:r w:rsidRPr="000E67BA">
        <w:rPr>
          <w:rFonts w:eastAsia="Times New Roman" w:cstheme="minorHAnsi"/>
          <w:i/>
          <w:color w:val="222222"/>
          <w:spacing w:val="4"/>
        </w:rPr>
        <w:t>, 2019)—</w:t>
      </w:r>
      <w:r w:rsidR="000E67BA" w:rsidRPr="000E67BA">
        <w:t xml:space="preserve">What do you get the gamer on your holiday shopping list who already seems to have everything? </w:t>
      </w:r>
      <w:r w:rsidR="00471591">
        <w:t xml:space="preserve">You get them </w:t>
      </w:r>
      <w:hyperlink r:id="rId7" w:history="1">
        <w:r w:rsidR="00471591" w:rsidRPr="003629AC">
          <w:rPr>
            <w:rStyle w:val="Hyperlink"/>
          </w:rPr>
          <w:t>Core Gaming by Mobile Edge</w:t>
        </w:r>
      </w:hyperlink>
      <w:r w:rsidR="00471591">
        <w:t xml:space="preserve"> gear and accessories. </w:t>
      </w:r>
    </w:p>
    <w:p w14:paraId="61BB35E5" w14:textId="142C7AEF" w:rsidR="0048700A" w:rsidRPr="000E67BA" w:rsidRDefault="00471591" w:rsidP="0048700A">
      <w:pPr>
        <w:spacing w:after="120" w:line="252" w:lineRule="auto"/>
      </w:pPr>
      <w:r w:rsidRPr="000E67BA">
        <w:t xml:space="preserve">Face it, most serious gamers will already have the latest releases of their favorite games installed </w:t>
      </w:r>
      <w:r w:rsidR="003629AC">
        <w:t>and/</w:t>
      </w:r>
      <w:r w:rsidRPr="000E67BA">
        <w:t xml:space="preserve">or the newest and hottest hardware at their fingertips, so what’s left? </w:t>
      </w:r>
      <w:r w:rsidR="0048700A">
        <w:t xml:space="preserve">With inspiration directly from gamers, </w:t>
      </w:r>
      <w:hyperlink r:id="rId8" w:history="1">
        <w:r w:rsidR="0048700A" w:rsidRPr="000E67BA">
          <w:rPr>
            <w:rStyle w:val="Hyperlink"/>
          </w:rPr>
          <w:t>Core Gaming</w:t>
        </w:r>
      </w:hyperlink>
      <w:r w:rsidR="0048700A" w:rsidRPr="000E67BA">
        <w:t xml:space="preserve"> </w:t>
      </w:r>
      <w:r w:rsidR="0048700A">
        <w:t xml:space="preserve">by </w:t>
      </w:r>
      <w:r w:rsidR="0048700A" w:rsidRPr="000E67BA">
        <w:t xml:space="preserve">Mobile Edge has </w:t>
      </w:r>
      <w:r w:rsidR="0048700A">
        <w:t>grown</w:t>
      </w:r>
      <w:r>
        <w:t xml:space="preserve"> from its award-winning Core Gaming Backpack in 2017</w:t>
      </w:r>
      <w:r w:rsidR="0048700A">
        <w:t xml:space="preserve"> to include </w:t>
      </w:r>
      <w:r w:rsidR="0048700A" w:rsidRPr="000E67BA">
        <w:t xml:space="preserve">a range of must-have products for </w:t>
      </w:r>
      <w:r w:rsidR="0048700A">
        <w:t xml:space="preserve">today’s </w:t>
      </w:r>
      <w:r w:rsidR="0048700A" w:rsidRPr="000E67BA">
        <w:t>gamers and anyone who’s into tech and travels</w:t>
      </w:r>
      <w:r>
        <w:t>.</w:t>
      </w:r>
    </w:p>
    <w:p w14:paraId="01D385FB" w14:textId="77777777" w:rsidR="00471591" w:rsidRDefault="000E67BA" w:rsidP="00471591">
      <w:pPr>
        <w:spacing w:after="120" w:line="252" w:lineRule="auto"/>
      </w:pPr>
      <w:r w:rsidRPr="000E67BA">
        <w:t>“The number one desired accessory when someone buys a laptop or gaming console is a protective carrying case, but it’s tough to find one that fits all sorts of gear, that looks good, and that will hold up to the rigors of daily use,” explains Paul June, VP of Marketing for Mobile Edge. “We know gamers have a lot invested in their tech, so we’ve made it our mission to design and manufacture innovative, stylish products so gamers can protect and transport their gear with confidence.</w:t>
      </w:r>
      <w:r w:rsidR="00912F3B">
        <w:t>”</w:t>
      </w:r>
      <w:r w:rsidR="00471591" w:rsidRPr="00471591">
        <w:t xml:space="preserve"> </w:t>
      </w:r>
    </w:p>
    <w:p w14:paraId="23D90922" w14:textId="77777777" w:rsidR="003629AC" w:rsidRPr="000E67BA" w:rsidRDefault="003629AC" w:rsidP="003629AC">
      <w:pPr>
        <w:spacing w:after="120" w:line="252" w:lineRule="auto"/>
        <w:rPr>
          <w:rFonts w:cstheme="minorHAnsi"/>
          <w:b/>
          <w:bCs/>
          <w:sz w:val="28"/>
          <w:szCs w:val="28"/>
        </w:rPr>
      </w:pPr>
      <w:r w:rsidRPr="000E67BA">
        <w:rPr>
          <w:rFonts w:cstheme="minorHAnsi"/>
          <w:b/>
          <w:bCs/>
          <w:sz w:val="28"/>
          <w:szCs w:val="28"/>
        </w:rPr>
        <w:t>Ultimate CORE Gaming Package</w:t>
      </w:r>
    </w:p>
    <w:p w14:paraId="584012C6" w14:textId="0BAD7020" w:rsidR="003629AC" w:rsidRPr="000E67BA" w:rsidRDefault="003629AC" w:rsidP="003629AC">
      <w:pPr>
        <w:spacing w:after="120" w:line="252" w:lineRule="auto"/>
      </w:pPr>
      <w:r>
        <w:t>Looking for that one gift that will cover most gamer’s needs?</w:t>
      </w:r>
      <w:r w:rsidRPr="000E67BA">
        <w:t xml:space="preserve"> Then give the Ultimate CORE Gaming Package</w:t>
      </w:r>
      <w:r>
        <w:t xml:space="preserve"> (UCGP)</w:t>
      </w:r>
      <w:r w:rsidRPr="000E67BA">
        <w:t>, which includes the Core Gaming Backpack w/</w:t>
      </w:r>
      <w:r w:rsidR="007969F0">
        <w:t xml:space="preserve"> hook-and-loop</w:t>
      </w:r>
      <w:r w:rsidRPr="000E67BA">
        <w:t xml:space="preserve"> panel, the Core AC USB Power laptop charger, our XL Core Gaming Mousepad, and a </w:t>
      </w:r>
      <w:hyperlink r:id="rId9" w:history="1">
        <w:r w:rsidRPr="00134224">
          <w:rPr>
            <w:rStyle w:val="Hyperlink"/>
          </w:rPr>
          <w:t>Core Gel Keyboard Wrist Rest</w:t>
        </w:r>
      </w:hyperlink>
      <w:r w:rsidRPr="00134224">
        <w:t>.</w:t>
      </w:r>
      <w:r w:rsidRPr="000E67BA">
        <w:t xml:space="preserve"> </w:t>
      </w:r>
    </w:p>
    <w:p w14:paraId="2D1D2354" w14:textId="4B795DFC" w:rsidR="003629AC" w:rsidRPr="000E67BA" w:rsidRDefault="003629AC" w:rsidP="003629AC">
      <w:pPr>
        <w:spacing w:after="120" w:line="252" w:lineRule="auto"/>
      </w:pPr>
      <w:r w:rsidRPr="000E67BA">
        <w:t xml:space="preserve">Now through December </w:t>
      </w:r>
      <w:r>
        <w:t>20</w:t>
      </w:r>
      <w:r w:rsidRPr="000E67BA">
        <w:t xml:space="preserve">, 2019, </w:t>
      </w:r>
      <w:r>
        <w:t>receive</w:t>
      </w:r>
      <w:r w:rsidRPr="000E67BA">
        <w:t xml:space="preserve"> all of these items together and get 25% off their combined values when you </w:t>
      </w:r>
      <w:bookmarkStart w:id="1" w:name="_GoBack"/>
      <w:r w:rsidRPr="000E67BA">
        <w:t>use the promotional code UCGP2019 at checkout from the Mobile Edge online store.</w:t>
      </w:r>
    </w:p>
    <w:bookmarkEnd w:id="1"/>
    <w:p w14:paraId="1D5CAC50" w14:textId="77777777" w:rsidR="000E67BA" w:rsidRPr="000E67BA" w:rsidRDefault="000E67BA" w:rsidP="000E67BA">
      <w:pPr>
        <w:spacing w:after="120" w:line="252" w:lineRule="auto"/>
        <w:rPr>
          <w:rFonts w:cstheme="minorHAnsi"/>
          <w:b/>
          <w:bCs/>
          <w:sz w:val="28"/>
          <w:szCs w:val="28"/>
        </w:rPr>
      </w:pPr>
      <w:r w:rsidRPr="000E67BA">
        <w:rPr>
          <w:rFonts w:cstheme="minorHAnsi"/>
          <w:b/>
          <w:bCs/>
          <w:sz w:val="28"/>
          <w:szCs w:val="28"/>
        </w:rPr>
        <w:t>Core Gaming Backpacks</w:t>
      </w:r>
    </w:p>
    <w:p w14:paraId="074B4292" w14:textId="77777777" w:rsidR="000E67BA" w:rsidRPr="000E67BA" w:rsidRDefault="000E67BA" w:rsidP="000E67BA">
      <w:pPr>
        <w:spacing w:after="120" w:line="252" w:lineRule="auto"/>
      </w:pPr>
      <w:r w:rsidRPr="000E67BA">
        <w:t xml:space="preserve">Named by CNET as the Best Gaming Backpack of 2019, the </w:t>
      </w:r>
      <w:hyperlink r:id="rId10" w:history="1">
        <w:r w:rsidRPr="000E67BA">
          <w:rPr>
            <w:rStyle w:val="Hyperlink"/>
          </w:rPr>
          <w:t>Core Gaming Backpack</w:t>
        </w:r>
      </w:hyperlink>
      <w:r w:rsidRPr="000E67BA">
        <w:t xml:space="preserve"> offers ample storage for laptop and gaming consoles, it's TSA checkpoint-friendly, and there are plenty of pockets and compartments for stashing cables, chargers, cords, headphones, a gaming mouse, and a keyboard.</w:t>
      </w:r>
    </w:p>
    <w:p w14:paraId="39214038" w14:textId="77777777" w:rsidR="000E67BA" w:rsidRPr="000E67BA" w:rsidRDefault="000E67BA" w:rsidP="000E67BA">
      <w:pPr>
        <w:spacing w:after="120" w:line="252" w:lineRule="auto"/>
      </w:pPr>
      <w:r w:rsidRPr="000E67BA">
        <w:t xml:space="preserve">The </w:t>
      </w:r>
      <w:r w:rsidRPr="000E67BA">
        <w:rPr>
          <w:b/>
          <w:bCs/>
        </w:rPr>
        <w:t>Core Gaming Backpack</w:t>
      </w:r>
      <w:r w:rsidRPr="000E67BA">
        <w:t xml:space="preserve"> is available in three styles: </w:t>
      </w:r>
    </w:p>
    <w:p w14:paraId="265E1A88" w14:textId="77777777" w:rsidR="000E67BA" w:rsidRPr="000E67BA" w:rsidRDefault="000E67BA" w:rsidP="000E67BA">
      <w:pPr>
        <w:pStyle w:val="ListParagraph"/>
        <w:numPr>
          <w:ilvl w:val="0"/>
          <w:numId w:val="7"/>
        </w:numPr>
        <w:spacing w:after="120" w:line="252" w:lineRule="auto"/>
        <w:contextualSpacing w:val="0"/>
      </w:pPr>
      <w:r w:rsidRPr="000E67BA">
        <w:t xml:space="preserve">Core Gaming Backpack with a </w:t>
      </w:r>
      <w:hyperlink r:id="rId11" w:history="1">
        <w:r w:rsidRPr="000E67BA">
          <w:rPr>
            <w:rStyle w:val="Hyperlink"/>
          </w:rPr>
          <w:t>slick, molded front</w:t>
        </w:r>
      </w:hyperlink>
      <w:r w:rsidRPr="000E67BA">
        <w:t xml:space="preserve"> </w:t>
      </w:r>
    </w:p>
    <w:p w14:paraId="0AEF1838" w14:textId="16CB572C" w:rsidR="000E67BA" w:rsidRPr="000E67BA" w:rsidRDefault="000E67BA" w:rsidP="000E67BA">
      <w:pPr>
        <w:pStyle w:val="ListParagraph"/>
        <w:numPr>
          <w:ilvl w:val="0"/>
          <w:numId w:val="7"/>
        </w:numPr>
        <w:spacing w:after="120" w:line="252" w:lineRule="auto"/>
        <w:contextualSpacing w:val="0"/>
      </w:pPr>
      <w:r w:rsidRPr="000E67BA">
        <w:t xml:space="preserve">Core Gaming Backpack with a  </w:t>
      </w:r>
      <w:hyperlink r:id="rId12" w:history="1">
        <w:r w:rsidR="00552A24">
          <w:rPr>
            <w:rStyle w:val="Hyperlink"/>
          </w:rPr>
          <w:t>hook-and-loop</w:t>
        </w:r>
        <w:r w:rsidRPr="000E67BA">
          <w:rPr>
            <w:rStyle w:val="Hyperlink"/>
          </w:rPr>
          <w:t xml:space="preserve"> panel</w:t>
        </w:r>
      </w:hyperlink>
      <w:r w:rsidRPr="000E67BA">
        <w:t xml:space="preserve"> for displaying team badges and patches</w:t>
      </w:r>
    </w:p>
    <w:p w14:paraId="6D4595C8" w14:textId="72F51456" w:rsidR="000E67BA" w:rsidRPr="000E67BA" w:rsidRDefault="000E67BA" w:rsidP="000E67BA">
      <w:pPr>
        <w:pStyle w:val="ListParagraph"/>
        <w:numPr>
          <w:ilvl w:val="0"/>
          <w:numId w:val="7"/>
        </w:numPr>
        <w:spacing w:after="120" w:line="252" w:lineRule="auto"/>
        <w:contextualSpacing w:val="0"/>
      </w:pPr>
      <w:r w:rsidRPr="000E67BA">
        <w:t xml:space="preserve">Core Gaming VR Backpack, specially designed to fit </w:t>
      </w:r>
      <w:hyperlink r:id="rId13" w:history="1">
        <w:r w:rsidRPr="000E67BA">
          <w:rPr>
            <w:rStyle w:val="Hyperlink"/>
          </w:rPr>
          <w:t>virtual reality</w:t>
        </w:r>
      </w:hyperlink>
      <w:r w:rsidRPr="000E67BA">
        <w:t xml:space="preserve"> headsets and controllers.</w:t>
      </w:r>
    </w:p>
    <w:p w14:paraId="21900315" w14:textId="77777777" w:rsidR="000E67BA" w:rsidRPr="000E67BA" w:rsidRDefault="000E67BA" w:rsidP="000E67BA">
      <w:pPr>
        <w:spacing w:after="120" w:line="252" w:lineRule="auto"/>
        <w:rPr>
          <w:rFonts w:cstheme="minorHAnsi"/>
          <w:b/>
          <w:bCs/>
          <w:sz w:val="28"/>
          <w:szCs w:val="28"/>
        </w:rPr>
      </w:pPr>
      <w:r w:rsidRPr="000E67BA">
        <w:rPr>
          <w:rFonts w:cstheme="minorHAnsi"/>
          <w:b/>
          <w:bCs/>
          <w:sz w:val="28"/>
          <w:szCs w:val="28"/>
        </w:rPr>
        <w:t xml:space="preserve">Core Power </w:t>
      </w:r>
    </w:p>
    <w:p w14:paraId="2CD305FC" w14:textId="77777777" w:rsidR="000E67BA" w:rsidRPr="000E67BA" w:rsidRDefault="000E67BA" w:rsidP="000E67BA">
      <w:pPr>
        <w:spacing w:after="120" w:line="252" w:lineRule="auto"/>
        <w:rPr>
          <w:rFonts w:cstheme="minorHAnsi"/>
        </w:rPr>
      </w:pPr>
      <w:r w:rsidRPr="000E67BA">
        <w:rPr>
          <w:rFonts w:cstheme="minorHAnsi"/>
        </w:rPr>
        <w:t>On-the-go gamers can ill afford to run low on power with no charging outlet in sight. Our mobile power accessories make that fear a thing of the past.</w:t>
      </w:r>
    </w:p>
    <w:p w14:paraId="369967B8" w14:textId="12024805" w:rsidR="000E67BA" w:rsidRPr="000E67BA" w:rsidRDefault="000E67BA" w:rsidP="000E67BA">
      <w:pPr>
        <w:pStyle w:val="ListParagraph"/>
        <w:numPr>
          <w:ilvl w:val="0"/>
          <w:numId w:val="5"/>
        </w:numPr>
        <w:tabs>
          <w:tab w:val="num" w:pos="1440"/>
        </w:tabs>
        <w:spacing w:after="120" w:line="252" w:lineRule="auto"/>
        <w:contextualSpacing w:val="0"/>
        <w:rPr>
          <w:rFonts w:eastAsia="Times New Roman" w:cstheme="minorHAnsi"/>
          <w:color w:val="333333"/>
        </w:rPr>
      </w:pPr>
      <w:r w:rsidRPr="000E67BA">
        <w:rPr>
          <w:rFonts w:cstheme="minorHAnsi"/>
          <w:b/>
          <w:bCs/>
        </w:rPr>
        <w:t xml:space="preserve">For Tablets/Smartphones </w:t>
      </w:r>
      <w:r w:rsidRPr="000E67BA">
        <w:rPr>
          <w:rFonts w:eastAsia="Times New Roman" w:cstheme="minorHAnsi"/>
          <w:color w:val="333333"/>
        </w:rPr>
        <w:t>and numerous other USB devices—t</w:t>
      </w:r>
      <w:r w:rsidRPr="000E67BA">
        <w:rPr>
          <w:rFonts w:cstheme="minorHAnsi"/>
          <w:color w:val="333333"/>
        </w:rPr>
        <w:t xml:space="preserve">he </w:t>
      </w:r>
      <w:hyperlink r:id="rId14" w:history="1">
        <w:r w:rsidRPr="000E67BA">
          <w:rPr>
            <w:rStyle w:val="Hyperlink"/>
            <w:rFonts w:eastAsia="Times New Roman" w:cstheme="minorHAnsi"/>
          </w:rPr>
          <w:t>Core Power</w:t>
        </w:r>
      </w:hyperlink>
      <w:r w:rsidR="00552A24">
        <w:rPr>
          <w:rStyle w:val="Hyperlink"/>
          <w:rFonts w:eastAsia="Times New Roman" w:cstheme="minorHAnsi"/>
        </w:rPr>
        <w:t xml:space="preserve"> </w:t>
      </w:r>
      <w:r w:rsidRPr="000E67BA">
        <w:rPr>
          <w:rFonts w:eastAsia="Times New Roman" w:cstheme="minorHAnsi"/>
          <w:color w:val="333333"/>
        </w:rPr>
        <w:t>26,800mAh Portable USB Battery/Charger</w:t>
      </w:r>
      <w:r w:rsidRPr="000E67BA">
        <w:rPr>
          <w:rFonts w:eastAsia="Times New Roman" w:cstheme="minorHAnsi"/>
          <w:i/>
          <w:color w:val="333333"/>
        </w:rPr>
        <w:t xml:space="preserve"> </w:t>
      </w:r>
      <w:r w:rsidRPr="000E67BA">
        <w:rPr>
          <w:rFonts w:eastAsia="Times New Roman" w:cstheme="minorHAnsi"/>
          <w:color w:val="333333"/>
        </w:rPr>
        <w:t xml:space="preserve">easily slips into a backpack, briefcase, handbag, or carry-on. </w:t>
      </w:r>
    </w:p>
    <w:p w14:paraId="362CC926" w14:textId="77777777" w:rsidR="000E67BA" w:rsidRPr="000E67BA" w:rsidRDefault="000E67BA" w:rsidP="000E67BA">
      <w:pPr>
        <w:pStyle w:val="ListParagraph"/>
        <w:numPr>
          <w:ilvl w:val="0"/>
          <w:numId w:val="5"/>
        </w:numPr>
        <w:spacing w:after="120" w:line="252" w:lineRule="auto"/>
        <w:contextualSpacing w:val="0"/>
        <w:rPr>
          <w:rFonts w:cstheme="minorHAnsi"/>
        </w:rPr>
      </w:pPr>
      <w:r w:rsidRPr="000E67BA">
        <w:rPr>
          <w:rFonts w:cstheme="minorHAnsi"/>
          <w:b/>
          <w:bCs/>
        </w:rPr>
        <w:lastRenderedPageBreak/>
        <w:t>For Laptops—</w:t>
      </w:r>
      <w:r w:rsidRPr="000E67BA">
        <w:rPr>
          <w:rFonts w:cstheme="minorHAnsi"/>
          <w:color w:val="333333"/>
          <w:shd w:val="clear" w:color="auto" w:fill="FFFFFF"/>
        </w:rPr>
        <w:t>With an incredible 85 watts of power, a universal AC outlet, and 3 high-speed USB ports, M</w:t>
      </w:r>
      <w:r w:rsidRPr="000E67BA">
        <w:rPr>
          <w:rFonts w:cstheme="minorHAnsi"/>
        </w:rPr>
        <w:t xml:space="preserve">obile Edge’s </w:t>
      </w:r>
      <w:hyperlink r:id="rId15" w:history="1">
        <w:r w:rsidRPr="000E67BA">
          <w:rPr>
            <w:rStyle w:val="Hyperlink"/>
            <w:rFonts w:cstheme="minorHAnsi"/>
            <w:shd w:val="clear" w:color="auto" w:fill="FFFFFF"/>
          </w:rPr>
          <w:t>Core Power AC USB</w:t>
        </w:r>
      </w:hyperlink>
      <w:r w:rsidRPr="000E67BA">
        <w:rPr>
          <w:rFonts w:cstheme="minorHAnsi"/>
          <w:color w:val="333333"/>
          <w:shd w:val="clear" w:color="auto" w:fill="FFFFFF"/>
        </w:rPr>
        <w:t xml:space="preserve"> 27,000mAh Portable Laptop Charger provides extreme power and performance for even the most power-hungry devices. </w:t>
      </w:r>
    </w:p>
    <w:p w14:paraId="6F2D7F55" w14:textId="77777777" w:rsidR="000E67BA" w:rsidRPr="000E67BA" w:rsidRDefault="000E67BA" w:rsidP="000E67BA">
      <w:pPr>
        <w:spacing w:after="120" w:line="252" w:lineRule="auto"/>
        <w:rPr>
          <w:rFonts w:cstheme="minorHAnsi"/>
          <w:b/>
          <w:bCs/>
          <w:sz w:val="28"/>
          <w:szCs w:val="28"/>
        </w:rPr>
      </w:pPr>
      <w:r w:rsidRPr="000E67BA">
        <w:rPr>
          <w:rFonts w:cstheme="minorHAnsi"/>
          <w:b/>
          <w:bCs/>
          <w:sz w:val="28"/>
          <w:szCs w:val="28"/>
        </w:rPr>
        <w:t>Core Accessories</w:t>
      </w:r>
    </w:p>
    <w:p w14:paraId="3F7AD97D" w14:textId="77777777" w:rsidR="000E67BA" w:rsidRPr="000E67BA" w:rsidRDefault="000E67BA" w:rsidP="000E67BA">
      <w:pPr>
        <w:pStyle w:val="ListParagraph"/>
        <w:numPr>
          <w:ilvl w:val="0"/>
          <w:numId w:val="6"/>
        </w:numPr>
        <w:spacing w:after="120" w:line="252" w:lineRule="auto"/>
        <w:contextualSpacing w:val="0"/>
      </w:pPr>
      <w:r w:rsidRPr="000E67BA">
        <w:rPr>
          <w:b/>
          <w:bCs/>
        </w:rPr>
        <w:t>Core Gaming Mousepads</w:t>
      </w:r>
      <w:r w:rsidRPr="000E67BA">
        <w:t xml:space="preserve"> </w:t>
      </w:r>
      <w:hyperlink r:id="rId16" w:history="1">
        <w:r w:rsidRPr="000E67BA">
          <w:rPr>
            <w:rStyle w:val="Hyperlink"/>
          </w:rPr>
          <w:t>Standard</w:t>
        </w:r>
      </w:hyperlink>
      <w:r w:rsidRPr="000E67BA">
        <w:t xml:space="preserve"> (14” x 10”) &amp; </w:t>
      </w:r>
      <w:hyperlink r:id="rId17" w:history="1">
        <w:r w:rsidRPr="000E67BA">
          <w:rPr>
            <w:rStyle w:val="Hyperlink"/>
          </w:rPr>
          <w:t>Extra Large</w:t>
        </w:r>
      </w:hyperlink>
      <w:r w:rsidRPr="000E67BA">
        <w:t xml:space="preserve"> (32.5” x 15”)</w:t>
      </w:r>
    </w:p>
    <w:p w14:paraId="66F662C1" w14:textId="7B400AEF" w:rsidR="000E67BA" w:rsidRPr="000E67BA" w:rsidRDefault="000E67BA" w:rsidP="000E67BA">
      <w:pPr>
        <w:pStyle w:val="ListParagraph"/>
        <w:numPr>
          <w:ilvl w:val="0"/>
          <w:numId w:val="6"/>
        </w:numPr>
        <w:spacing w:after="120" w:line="252" w:lineRule="auto"/>
        <w:contextualSpacing w:val="0"/>
        <w:rPr>
          <w:b/>
          <w:bCs/>
        </w:rPr>
      </w:pPr>
      <w:r w:rsidRPr="000E67BA">
        <w:rPr>
          <w:b/>
          <w:bCs/>
        </w:rPr>
        <w:t xml:space="preserve">Core Gaming Keyboard </w:t>
      </w:r>
      <w:hyperlink r:id="rId18" w:history="1">
        <w:r w:rsidRPr="00134224">
          <w:rPr>
            <w:rStyle w:val="Hyperlink"/>
            <w:b/>
            <w:bCs/>
          </w:rPr>
          <w:t>Gel Wrist Rest</w:t>
        </w:r>
      </w:hyperlink>
      <w:r w:rsidRPr="000E67BA">
        <w:t xml:space="preserve"> (18.5” x 4” x .875”)</w:t>
      </w:r>
    </w:p>
    <w:p w14:paraId="153777DB" w14:textId="77777777" w:rsidR="000E67BA" w:rsidRPr="000E67BA" w:rsidRDefault="000E67BA" w:rsidP="000E67BA">
      <w:pPr>
        <w:spacing w:after="120" w:line="252" w:lineRule="auto"/>
        <w:rPr>
          <w:rFonts w:cstheme="minorHAnsi"/>
          <w:b/>
          <w:bCs/>
          <w:sz w:val="28"/>
          <w:szCs w:val="28"/>
        </w:rPr>
      </w:pPr>
      <w:r w:rsidRPr="000E67BA">
        <w:rPr>
          <w:rFonts w:cstheme="minorHAnsi"/>
          <w:b/>
          <w:bCs/>
          <w:sz w:val="28"/>
          <w:szCs w:val="28"/>
        </w:rPr>
        <w:t>Core Gaming Apparel &amp; Gear</w:t>
      </w:r>
    </w:p>
    <w:p w14:paraId="0BFDDC10" w14:textId="77777777" w:rsidR="000E67BA" w:rsidRPr="000E67BA" w:rsidRDefault="000E67BA" w:rsidP="000E67BA">
      <w:pPr>
        <w:spacing w:after="120" w:line="252" w:lineRule="auto"/>
      </w:pPr>
      <w:r w:rsidRPr="000E67BA">
        <w:t>Show your love for Mobile Edge and Core Gaming with caps, t-shirts, water bottles, and more!</w:t>
      </w:r>
    </w:p>
    <w:p w14:paraId="24EFFA93" w14:textId="77777777" w:rsidR="000E67BA" w:rsidRPr="000E67BA" w:rsidRDefault="000E67BA" w:rsidP="000E67BA">
      <w:pPr>
        <w:pStyle w:val="ListParagraph"/>
        <w:numPr>
          <w:ilvl w:val="0"/>
          <w:numId w:val="4"/>
        </w:numPr>
        <w:spacing w:after="120" w:line="252" w:lineRule="auto"/>
        <w:contextualSpacing w:val="0"/>
      </w:pPr>
      <w:r w:rsidRPr="000E67BA">
        <w:rPr>
          <w:b/>
          <w:bCs/>
        </w:rPr>
        <w:t>Flex-Fit Core Gaming Cap</w:t>
      </w:r>
      <w:r w:rsidRPr="000E67BA">
        <w:t xml:space="preserve"> </w:t>
      </w:r>
      <w:hyperlink r:id="rId19" w:history="1">
        <w:r w:rsidRPr="000E67BA">
          <w:rPr>
            <w:rStyle w:val="Hyperlink"/>
          </w:rPr>
          <w:t>Molded Logo</w:t>
        </w:r>
      </w:hyperlink>
      <w:r w:rsidRPr="000E67BA">
        <w:t xml:space="preserve">, </w:t>
      </w:r>
      <w:hyperlink r:id="rId20" w:history="1">
        <w:r w:rsidRPr="000E67BA">
          <w:rPr>
            <w:rStyle w:val="Hyperlink"/>
          </w:rPr>
          <w:t>Embroidered Logo</w:t>
        </w:r>
      </w:hyperlink>
    </w:p>
    <w:p w14:paraId="256CAC0D" w14:textId="77777777" w:rsidR="000E67BA" w:rsidRPr="000E67BA" w:rsidRDefault="00134224" w:rsidP="000E67BA">
      <w:pPr>
        <w:pStyle w:val="ListParagraph"/>
        <w:numPr>
          <w:ilvl w:val="0"/>
          <w:numId w:val="4"/>
        </w:numPr>
        <w:spacing w:after="120" w:line="252" w:lineRule="auto"/>
        <w:contextualSpacing w:val="0"/>
        <w:rPr>
          <w:b/>
          <w:bCs/>
        </w:rPr>
      </w:pPr>
      <w:hyperlink r:id="rId21" w:history="1">
        <w:r w:rsidR="000E67BA" w:rsidRPr="000E67BA">
          <w:rPr>
            <w:rStyle w:val="Hyperlink"/>
            <w:b/>
            <w:bCs/>
          </w:rPr>
          <w:t xml:space="preserve">Core Gaming T-Shirt </w:t>
        </w:r>
      </w:hyperlink>
    </w:p>
    <w:p w14:paraId="55112F9C" w14:textId="77777777" w:rsidR="000E67BA" w:rsidRPr="000E67BA" w:rsidRDefault="000E67BA" w:rsidP="000E67BA">
      <w:pPr>
        <w:pStyle w:val="ListParagraph"/>
        <w:numPr>
          <w:ilvl w:val="0"/>
          <w:numId w:val="4"/>
        </w:numPr>
        <w:spacing w:after="120" w:line="252" w:lineRule="auto"/>
        <w:contextualSpacing w:val="0"/>
      </w:pPr>
      <w:r w:rsidRPr="000E67BA">
        <w:rPr>
          <w:b/>
          <w:bCs/>
        </w:rPr>
        <w:t>Core Gaming 20.9 oz Thermal Bottle</w:t>
      </w:r>
      <w:r w:rsidRPr="000E67BA">
        <w:t xml:space="preserve"> </w:t>
      </w:r>
      <w:hyperlink r:id="rId22" w:history="1">
        <w:r w:rsidRPr="000E67BA">
          <w:rPr>
            <w:rStyle w:val="Hyperlink"/>
          </w:rPr>
          <w:t>White</w:t>
        </w:r>
      </w:hyperlink>
      <w:r w:rsidRPr="000E67BA">
        <w:t xml:space="preserve">, </w:t>
      </w:r>
      <w:hyperlink r:id="rId23" w:history="1">
        <w:r w:rsidRPr="000E67BA">
          <w:rPr>
            <w:rStyle w:val="Hyperlink"/>
          </w:rPr>
          <w:t>Black</w:t>
        </w:r>
      </w:hyperlink>
    </w:p>
    <w:p w14:paraId="0F5C590E" w14:textId="77777777" w:rsidR="000E67BA" w:rsidRPr="000E67BA" w:rsidRDefault="000E67BA" w:rsidP="000E67BA">
      <w:pPr>
        <w:pStyle w:val="ListParagraph"/>
        <w:numPr>
          <w:ilvl w:val="0"/>
          <w:numId w:val="4"/>
        </w:numPr>
        <w:spacing w:after="120" w:line="252" w:lineRule="auto"/>
        <w:contextualSpacing w:val="0"/>
      </w:pPr>
      <w:r w:rsidRPr="000E67BA">
        <w:rPr>
          <w:b/>
          <w:bCs/>
        </w:rPr>
        <w:t>Core Gaming 25 oz Thermal Bottle</w:t>
      </w:r>
      <w:r w:rsidRPr="000E67BA">
        <w:t xml:space="preserve"> </w:t>
      </w:r>
      <w:hyperlink r:id="rId24" w:history="1">
        <w:r w:rsidRPr="000E67BA">
          <w:rPr>
            <w:rStyle w:val="Hyperlink"/>
          </w:rPr>
          <w:t>White</w:t>
        </w:r>
      </w:hyperlink>
      <w:r w:rsidRPr="000E67BA">
        <w:t xml:space="preserve">, </w:t>
      </w:r>
      <w:hyperlink r:id="rId25" w:history="1">
        <w:r w:rsidRPr="000E67BA">
          <w:rPr>
            <w:rStyle w:val="Hyperlink"/>
          </w:rPr>
          <w:t>Black</w:t>
        </w:r>
      </w:hyperlink>
    </w:p>
    <w:p w14:paraId="64D11858" w14:textId="77777777" w:rsidR="000E67BA" w:rsidRPr="000E67BA" w:rsidRDefault="00134224" w:rsidP="000E67BA">
      <w:pPr>
        <w:pStyle w:val="ListParagraph"/>
        <w:numPr>
          <w:ilvl w:val="0"/>
          <w:numId w:val="4"/>
        </w:numPr>
        <w:spacing w:after="120" w:line="252" w:lineRule="auto"/>
        <w:contextualSpacing w:val="0"/>
      </w:pPr>
      <w:hyperlink r:id="rId26" w:history="1">
        <w:r w:rsidR="000E67BA" w:rsidRPr="000E67BA">
          <w:rPr>
            <w:rStyle w:val="Hyperlink"/>
            <w:b/>
            <w:bCs/>
          </w:rPr>
          <w:t>Core Gaming Hot Sauce</w:t>
        </w:r>
      </w:hyperlink>
      <w:r w:rsidR="000E67BA" w:rsidRPr="000E67BA">
        <w:t xml:space="preserve"> (yes, you read that right – medium heat, premium blend cayenne pepper hot sauce designed to get your juices flowing!)</w:t>
      </w:r>
    </w:p>
    <w:p w14:paraId="5E4A2ADF" w14:textId="77777777" w:rsidR="000E67BA" w:rsidRPr="000E67BA" w:rsidRDefault="000E67BA" w:rsidP="000E67BA">
      <w:pPr>
        <w:spacing w:after="120" w:line="252" w:lineRule="auto"/>
        <w:rPr>
          <w:rFonts w:cstheme="minorHAnsi"/>
          <w:b/>
          <w:bCs/>
          <w:sz w:val="28"/>
          <w:szCs w:val="28"/>
        </w:rPr>
      </w:pPr>
      <w:r w:rsidRPr="000E67BA">
        <w:rPr>
          <w:rFonts w:cstheme="minorHAnsi"/>
          <w:b/>
          <w:bCs/>
          <w:sz w:val="28"/>
          <w:szCs w:val="28"/>
        </w:rPr>
        <w:t>Choose Mobile Edge with Confidence</w:t>
      </w:r>
    </w:p>
    <w:p w14:paraId="5E5BA1D3" w14:textId="0E57453C" w:rsidR="000E67BA" w:rsidRPr="000E67BA" w:rsidRDefault="000E67BA" w:rsidP="000E67BA">
      <w:pPr>
        <w:spacing w:after="120" w:line="252" w:lineRule="auto"/>
      </w:pPr>
      <w:r w:rsidRPr="000E67BA">
        <w:t>All Mobile Edge protective cases</w:t>
      </w:r>
      <w:r w:rsidRPr="000E67BA">
        <w:rPr>
          <w:rFonts w:eastAsia="Times New Roman"/>
        </w:rPr>
        <w:t xml:space="preserve"> are backed by</w:t>
      </w:r>
      <w:r w:rsidRPr="000E67BA">
        <w:rPr>
          <w:rFonts w:eastAsia="Times New Roman" w:cs="Calibri"/>
          <w:color w:val="222222"/>
        </w:rPr>
        <w:t xml:space="preserve"> a lifetime warranty and customer satisfaction guarantee.</w:t>
      </w:r>
      <w:r w:rsidRPr="000E67BA">
        <w:t xml:space="preserve"> </w:t>
      </w:r>
    </w:p>
    <w:p w14:paraId="7C5BFC4E" w14:textId="77777777" w:rsidR="000E67BA" w:rsidRPr="000E67BA" w:rsidRDefault="000E67BA" w:rsidP="000E67BA">
      <w:pPr>
        <w:spacing w:after="120" w:line="252" w:lineRule="auto"/>
        <w:jc w:val="center"/>
        <w:rPr>
          <w:rFonts w:cstheme="minorHAnsi"/>
          <w:b/>
        </w:rPr>
      </w:pPr>
      <w:r w:rsidRPr="000E67BA">
        <w:rPr>
          <w:rFonts w:cstheme="minorHAnsi"/>
          <w:b/>
        </w:rPr>
        <w:t>Editor’s Note: SAMPLES ARE AVAILABLE FOR REVIEW</w:t>
      </w:r>
    </w:p>
    <w:p w14:paraId="6FEB48AD" w14:textId="3DCE64E7" w:rsidR="000E67BA" w:rsidRPr="00134224" w:rsidRDefault="000E67BA" w:rsidP="000E67BA">
      <w:pPr>
        <w:widowControl w:val="0"/>
        <w:autoSpaceDE w:val="0"/>
        <w:autoSpaceDN w:val="0"/>
        <w:adjustRightInd w:val="0"/>
        <w:spacing w:after="120" w:line="252" w:lineRule="auto"/>
        <w:jc w:val="center"/>
        <w:rPr>
          <w:rStyle w:val="Hyperlink"/>
          <w:rFonts w:cstheme="minorHAnsi"/>
          <w:b/>
        </w:rPr>
      </w:pPr>
      <w:r w:rsidRPr="000E67BA">
        <w:rPr>
          <w:rFonts w:cstheme="minorHAnsi"/>
          <w:b/>
        </w:rPr>
        <w:t xml:space="preserve">Link to Images &amp; Sales Sheets: </w:t>
      </w:r>
      <w:r w:rsidR="00134224">
        <w:rPr>
          <w:rFonts w:cstheme="minorHAnsi"/>
        </w:rPr>
        <w:fldChar w:fldCharType="begin"/>
      </w:r>
      <w:r w:rsidR="00134224">
        <w:rPr>
          <w:rFonts w:cstheme="minorHAnsi"/>
        </w:rPr>
        <w:instrText xml:space="preserve"> HYPERLINK "https://www.dropbox.com/sh/8wgqqklp8ncjefw/AABUlcBLzIRunJJ3V9E4hli4a?dl=0" </w:instrText>
      </w:r>
      <w:r w:rsidR="00134224">
        <w:rPr>
          <w:rFonts w:cstheme="minorHAnsi"/>
        </w:rPr>
      </w:r>
      <w:r w:rsidR="00134224">
        <w:rPr>
          <w:rFonts w:cstheme="minorHAnsi"/>
        </w:rPr>
        <w:fldChar w:fldCharType="separate"/>
      </w:r>
      <w:r w:rsidRPr="00134224">
        <w:rPr>
          <w:rStyle w:val="Hyperlink"/>
          <w:rFonts w:cstheme="minorHAnsi"/>
        </w:rPr>
        <w:t>Click Here</w:t>
      </w:r>
    </w:p>
    <w:p w14:paraId="304FF6EE" w14:textId="6D7C2E1C" w:rsidR="000E67BA" w:rsidRPr="000E67BA" w:rsidRDefault="00134224" w:rsidP="000E67BA">
      <w:pPr>
        <w:spacing w:after="120" w:line="252" w:lineRule="auto"/>
        <w:rPr>
          <w:rFonts w:cstheme="minorHAnsi"/>
          <w:b/>
          <w:bCs/>
          <w:sz w:val="28"/>
          <w:szCs w:val="28"/>
        </w:rPr>
      </w:pPr>
      <w:r>
        <w:rPr>
          <w:rFonts w:cstheme="minorHAnsi"/>
        </w:rPr>
        <w:fldChar w:fldCharType="end"/>
      </w:r>
      <w:r w:rsidR="000E67BA" w:rsidRPr="000E67BA">
        <w:rPr>
          <w:rFonts w:cstheme="minorHAnsi"/>
          <w:b/>
          <w:bCs/>
          <w:sz w:val="28"/>
          <w:szCs w:val="28"/>
        </w:rPr>
        <w:t>About Mobile Edge</w:t>
      </w:r>
    </w:p>
    <w:p w14:paraId="5BF7916C" w14:textId="77777777" w:rsidR="002A59D9" w:rsidRPr="000E67BA" w:rsidRDefault="002A59D9" w:rsidP="000E67BA">
      <w:pPr>
        <w:spacing w:after="120" w:line="252" w:lineRule="auto"/>
        <w:rPr>
          <w:rFonts w:eastAsia="Times New Roman" w:cs="Calibri"/>
          <w:iCs/>
          <w:spacing w:val="4"/>
          <w:shd w:val="clear" w:color="auto" w:fill="FFFFFF"/>
        </w:rPr>
      </w:pPr>
      <w:r w:rsidRPr="000E67BA">
        <w:rPr>
          <w:rFonts w:eastAsia="Trebuchet MS" w:cs="Calibri"/>
          <w:iCs/>
          <w:color w:val="000000"/>
          <w:spacing w:val="4"/>
        </w:rPr>
        <w:t xml:space="preserve">Founded in 2002, Anaheim-based Mobile Edge produces award-winning durable and protective laptop cases, messenger bags, backpacks, totes, and more for </w:t>
      </w:r>
      <w:hyperlink r:id="rId27" w:history="1">
        <w:r w:rsidRPr="000E67BA">
          <w:rPr>
            <w:rStyle w:val="Hyperlink"/>
            <w:rFonts w:eastAsia="Trebuchet MS" w:cs="Calibri"/>
            <w:iCs/>
            <w:spacing w:val="4"/>
          </w:rPr>
          <w:t>busy professionals</w:t>
        </w:r>
      </w:hyperlink>
      <w:r w:rsidRPr="000E67BA">
        <w:rPr>
          <w:rFonts w:eastAsia="Trebuchet MS" w:cs="Calibri"/>
          <w:iCs/>
          <w:color w:val="000000"/>
          <w:spacing w:val="4"/>
        </w:rPr>
        <w:t xml:space="preserve">, </w:t>
      </w:r>
      <w:hyperlink r:id="rId28" w:history="1">
        <w:r w:rsidRPr="000E67BA">
          <w:rPr>
            <w:rStyle w:val="Hyperlink"/>
            <w:rFonts w:eastAsia="Trebuchet MS" w:cs="Calibri"/>
            <w:iCs/>
            <w:spacing w:val="4"/>
          </w:rPr>
          <w:t>road warriors</w:t>
        </w:r>
      </w:hyperlink>
      <w:r w:rsidRPr="000E67BA">
        <w:rPr>
          <w:rFonts w:eastAsia="Trebuchet MS" w:cs="Calibri"/>
          <w:iCs/>
          <w:color w:val="000000"/>
          <w:spacing w:val="4"/>
        </w:rPr>
        <w:t xml:space="preserve">, </w:t>
      </w:r>
      <w:hyperlink r:id="rId29" w:history="1">
        <w:r w:rsidRPr="000E67BA">
          <w:rPr>
            <w:rStyle w:val="Hyperlink"/>
            <w:rFonts w:eastAsia="Trebuchet MS" w:cs="Calibri"/>
            <w:iCs/>
            <w:spacing w:val="4"/>
          </w:rPr>
          <w:t>students</w:t>
        </w:r>
      </w:hyperlink>
      <w:r w:rsidRPr="000E67BA">
        <w:rPr>
          <w:rFonts w:eastAsia="Trebuchet MS" w:cs="Calibri"/>
          <w:iCs/>
          <w:color w:val="000000"/>
          <w:spacing w:val="4"/>
        </w:rPr>
        <w:t xml:space="preserve">, and </w:t>
      </w:r>
      <w:hyperlink r:id="rId30" w:history="1">
        <w:r w:rsidRPr="000E67BA">
          <w:rPr>
            <w:rStyle w:val="Hyperlink"/>
            <w:rFonts w:eastAsia="Trebuchet MS" w:cs="Calibri"/>
            <w:iCs/>
            <w:spacing w:val="4"/>
          </w:rPr>
          <w:t>gamers</w:t>
        </w:r>
      </w:hyperlink>
      <w:r w:rsidRPr="000E67BA">
        <w:rPr>
          <w:rFonts w:eastAsia="Trebuchet MS" w:cs="Calibr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60AEEE62" w14:textId="3295231E" w:rsidR="00C06AD2" w:rsidRPr="002A59D9" w:rsidRDefault="002A59D9" w:rsidP="000E67BA">
      <w:pPr>
        <w:spacing w:after="120" w:line="252" w:lineRule="auto"/>
        <w:jc w:val="center"/>
      </w:pPr>
      <w:r w:rsidRPr="000E67BA">
        <w:rPr>
          <w:rFonts w:cs="Calibri"/>
          <w:bCs/>
          <w:i/>
          <w:spacing w:val="4"/>
        </w:rPr>
        <w:t>#   #   #</w:t>
      </w:r>
    </w:p>
    <w:sectPr w:rsidR="00C06AD2" w:rsidRPr="002A59D9" w:rsidSect="00487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1D08"/>
    <w:multiLevelType w:val="hybridMultilevel"/>
    <w:tmpl w:val="3CA4D2BE"/>
    <w:lvl w:ilvl="0" w:tplc="8006EB22">
      <w:start w:val="1"/>
      <w:numFmt w:val="decimal"/>
      <w:lvlText w:val="TI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96634"/>
    <w:multiLevelType w:val="hybridMultilevel"/>
    <w:tmpl w:val="285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B3786"/>
    <w:multiLevelType w:val="hybridMultilevel"/>
    <w:tmpl w:val="BA8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E1B5C"/>
    <w:multiLevelType w:val="hybridMultilevel"/>
    <w:tmpl w:val="A68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E43A14"/>
    <w:multiLevelType w:val="hybridMultilevel"/>
    <w:tmpl w:val="8FE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03EE8"/>
    <w:multiLevelType w:val="hybridMultilevel"/>
    <w:tmpl w:val="23E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E"/>
    <w:rsid w:val="00062768"/>
    <w:rsid w:val="000A3033"/>
    <w:rsid w:val="000E67BA"/>
    <w:rsid w:val="00134224"/>
    <w:rsid w:val="00134409"/>
    <w:rsid w:val="001F768F"/>
    <w:rsid w:val="00246148"/>
    <w:rsid w:val="002750AE"/>
    <w:rsid w:val="00286B6C"/>
    <w:rsid w:val="002A59D9"/>
    <w:rsid w:val="002B79D5"/>
    <w:rsid w:val="003311F2"/>
    <w:rsid w:val="003629AC"/>
    <w:rsid w:val="003757E4"/>
    <w:rsid w:val="00440D73"/>
    <w:rsid w:val="00452F4A"/>
    <w:rsid w:val="00471591"/>
    <w:rsid w:val="0048700A"/>
    <w:rsid w:val="005239AB"/>
    <w:rsid w:val="00552A24"/>
    <w:rsid w:val="00565713"/>
    <w:rsid w:val="006154F5"/>
    <w:rsid w:val="00722CAB"/>
    <w:rsid w:val="007550BA"/>
    <w:rsid w:val="007969F0"/>
    <w:rsid w:val="007E3F2B"/>
    <w:rsid w:val="007F55D7"/>
    <w:rsid w:val="007F752D"/>
    <w:rsid w:val="00912F3B"/>
    <w:rsid w:val="009C0D1A"/>
    <w:rsid w:val="009E6C7A"/>
    <w:rsid w:val="009F1CFB"/>
    <w:rsid w:val="00AC7D0A"/>
    <w:rsid w:val="00BD04BF"/>
    <w:rsid w:val="00BE72AD"/>
    <w:rsid w:val="00C06AD2"/>
    <w:rsid w:val="00C354B4"/>
    <w:rsid w:val="00CD1F1B"/>
    <w:rsid w:val="00E5694D"/>
    <w:rsid w:val="00E7464E"/>
    <w:rsid w:val="00E92402"/>
    <w:rsid w:val="00F22B4A"/>
    <w:rsid w:val="00F27B33"/>
    <w:rsid w:val="00F5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CF7"/>
  <w15:chartTrackingRefBased/>
  <w15:docId w15:val="{6B07DAA6-B850-4295-B9C1-F28BA27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33"/>
    <w:pPr>
      <w:ind w:left="720"/>
      <w:contextualSpacing/>
    </w:pPr>
  </w:style>
  <w:style w:type="character" w:styleId="Hyperlink">
    <w:name w:val="Hyperlink"/>
    <w:basedOn w:val="DefaultParagraphFont"/>
    <w:uiPriority w:val="99"/>
    <w:unhideWhenUsed/>
    <w:rsid w:val="000A3033"/>
    <w:rPr>
      <w:color w:val="0563C1" w:themeColor="hyperlink"/>
      <w:u w:val="single"/>
    </w:rPr>
  </w:style>
  <w:style w:type="character" w:styleId="UnresolvedMention">
    <w:name w:val="Unresolved Mention"/>
    <w:basedOn w:val="DefaultParagraphFont"/>
    <w:uiPriority w:val="99"/>
    <w:semiHidden/>
    <w:unhideWhenUsed/>
    <w:rsid w:val="000A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core-gaming-products" TargetMode="External"/><Relationship Id="rId13" Type="http://schemas.openxmlformats.org/officeDocument/2006/relationships/hyperlink" Target="https://www.mobileedge.com/core-gaming-backpack-vr.html" TargetMode="External"/><Relationship Id="rId18" Type="http://schemas.openxmlformats.org/officeDocument/2006/relationships/hyperlink" Target="https://www.mobileedge.com/mobile-edge-gaming-gel-wrist-rest.html" TargetMode="External"/><Relationship Id="rId26" Type="http://schemas.openxmlformats.org/officeDocument/2006/relationships/hyperlink" Target="https://www.mobileedge.com/core-gaming-hot-sauce-3-oz-bottle.html" TargetMode="External"/><Relationship Id="rId3" Type="http://schemas.openxmlformats.org/officeDocument/2006/relationships/settings" Target="settings.xml"/><Relationship Id="rId21" Type="http://schemas.openxmlformats.org/officeDocument/2006/relationships/hyperlink" Target="https://www.mobileedge.com/core-gaming-tshirt.html" TargetMode="External"/><Relationship Id="rId7" Type="http://schemas.openxmlformats.org/officeDocument/2006/relationships/hyperlink" Target="http://www.coregamingusa.com" TargetMode="External"/><Relationship Id="rId12" Type="http://schemas.openxmlformats.org/officeDocument/2006/relationships/hyperlink" Target="https://www.mobileedge.com/core-gaming-backpack-velcro-17.html" TargetMode="External"/><Relationship Id="rId17" Type="http://schemas.openxmlformats.org/officeDocument/2006/relationships/hyperlink" Target="https://www.mobileedge.com/me-core-gaming-mouse-mat-xl.html" TargetMode="External"/><Relationship Id="rId25" Type="http://schemas.openxmlformats.org/officeDocument/2006/relationships/hyperlink" Target="https://www.mobileedge.com/core-gaming-25-oz-thermal-bottles-black.html" TargetMode="External"/><Relationship Id="rId2" Type="http://schemas.openxmlformats.org/officeDocument/2006/relationships/styles" Target="styles.xml"/><Relationship Id="rId16" Type="http://schemas.openxmlformats.org/officeDocument/2006/relationships/hyperlink" Target="https://www.mobileedge.com/me-core-gaming-mouse-mat-sm.html" TargetMode="External"/><Relationship Id="rId20" Type="http://schemas.openxmlformats.org/officeDocument/2006/relationships/hyperlink" Target="https://www.mobileedge.com/flex-fit-core-gaming-cap-embroidered-logo.html" TargetMode="External"/><Relationship Id="rId29" Type="http://schemas.openxmlformats.org/officeDocument/2006/relationships/hyperlink" Target="https://www.mobileedge.com/collections/features/personalities/elementry-high-school-college-graduat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core-gaming-backpack-molded-17.html" TargetMode="External"/><Relationship Id="rId24" Type="http://schemas.openxmlformats.org/officeDocument/2006/relationships/hyperlink" Target="https://www.mobileedge.com/core-gaming-25-oz-thermal-bottles-white.html" TargetMode="External"/><Relationship Id="rId32" Type="http://schemas.openxmlformats.org/officeDocument/2006/relationships/theme" Target="theme/theme1.xml"/><Relationship Id="rId5" Type="http://schemas.openxmlformats.org/officeDocument/2006/relationships/hyperlink" Target="mailto:pj@mobileedge.com" TargetMode="External"/><Relationship Id="rId15" Type="http://schemas.openxmlformats.org/officeDocument/2006/relationships/hyperlink" Target="https://www.mobileedge.com/core-power-ac-27000-charger.html" TargetMode="External"/><Relationship Id="rId23" Type="http://schemas.openxmlformats.org/officeDocument/2006/relationships/hyperlink" Target="https://www.mobileedge.com/core-gaming-20-9-oz-thermal-bottles-black.html" TargetMode="External"/><Relationship Id="rId28" Type="http://schemas.openxmlformats.org/officeDocument/2006/relationships/hyperlink" Target="https://www.mobileedge.com/collections/features/personalities/lifestyle" TargetMode="External"/><Relationship Id="rId10" Type="http://schemas.openxmlformats.org/officeDocument/2006/relationships/hyperlink" Target="https://www.mobileedge.com/core-gaming-products/core-gaming-cases-and-bags-by-mobile-edge" TargetMode="External"/><Relationship Id="rId19" Type="http://schemas.openxmlformats.org/officeDocument/2006/relationships/hyperlink" Target="https://www.mobileedge.com/flex-fit-core-gaming-cap-molded-logo.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bileedge.com/mobile-edge-gaming-gel-wrist-rest.html" TargetMode="External"/><Relationship Id="rId14" Type="http://schemas.openxmlformats.org/officeDocument/2006/relationships/hyperlink" Target="https://www.mobileedge.com/core-power-ac-26800-charger.html" TargetMode="External"/><Relationship Id="rId22" Type="http://schemas.openxmlformats.org/officeDocument/2006/relationships/hyperlink" Target="https://www.mobileedge.com/core-gaming-20-9-oz-thermal-bottles-white.html" TargetMode="External"/><Relationship Id="rId27" Type="http://schemas.openxmlformats.org/officeDocument/2006/relationships/hyperlink" Target="https://www.mobileedge.com/collections/features/business-professionals" TargetMode="External"/><Relationship Id="rId30" Type="http://schemas.openxmlformats.org/officeDocument/2006/relationships/hyperlink" Target="https://www.mobileedge.com/collections/features/personalities/online-video-g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3</cp:revision>
  <cp:lastPrinted>2019-11-25T21:54:00Z</cp:lastPrinted>
  <dcterms:created xsi:type="dcterms:W3CDTF">2019-11-26T22:32:00Z</dcterms:created>
  <dcterms:modified xsi:type="dcterms:W3CDTF">2019-11-26T22:58:00Z</dcterms:modified>
</cp:coreProperties>
</file>