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866A" w14:textId="77777777" w:rsidR="00365CA0" w:rsidRPr="00D56C23" w:rsidRDefault="00365CA0" w:rsidP="00B4499E">
      <w:pPr>
        <w:spacing w:after="0" w:line="240" w:lineRule="auto"/>
        <w:ind w:left="5846"/>
        <w:jc w:val="both"/>
        <w:rPr>
          <w:rFonts w:cs="Calibri"/>
          <w:b/>
          <w:sz w:val="24"/>
          <w:szCs w:val="24"/>
        </w:rPr>
      </w:pPr>
      <w:r w:rsidRPr="00D56C23">
        <w:rPr>
          <w:rFonts w:cs="Calibri"/>
          <w:b/>
          <w:sz w:val="24"/>
          <w:szCs w:val="24"/>
        </w:rPr>
        <w:t>Paul June</w:t>
      </w:r>
    </w:p>
    <w:p w14:paraId="62CB82EC" w14:textId="77777777" w:rsidR="00365CA0" w:rsidRPr="00D56C23" w:rsidRDefault="00365CA0" w:rsidP="00B4499E">
      <w:pPr>
        <w:spacing w:after="0" w:line="240" w:lineRule="auto"/>
        <w:ind w:left="5846"/>
        <w:rPr>
          <w:rFonts w:cs="Calibri"/>
          <w:b/>
          <w:sz w:val="24"/>
          <w:szCs w:val="24"/>
        </w:rPr>
      </w:pPr>
      <w:r w:rsidRPr="00D56C23">
        <w:rPr>
          <w:rFonts w:cs="Calibri"/>
          <w:b/>
          <w:sz w:val="24"/>
          <w:szCs w:val="24"/>
        </w:rPr>
        <w:t xml:space="preserve">Mobile Edge </w:t>
      </w:r>
    </w:p>
    <w:p w14:paraId="346A7F96" w14:textId="77777777" w:rsidR="00365CA0" w:rsidRPr="00D56C23" w:rsidRDefault="00365CA0" w:rsidP="00B4499E">
      <w:pPr>
        <w:spacing w:after="0" w:line="240" w:lineRule="auto"/>
        <w:ind w:left="5846"/>
        <w:rPr>
          <w:rFonts w:cs="Calibri"/>
          <w:b/>
          <w:sz w:val="24"/>
          <w:szCs w:val="24"/>
        </w:rPr>
      </w:pPr>
      <w:r w:rsidRPr="00D56C23">
        <w:rPr>
          <w:rFonts w:cs="Calibri"/>
          <w:b/>
          <w:sz w:val="24"/>
          <w:szCs w:val="24"/>
        </w:rPr>
        <w:t>(714) 399-1400</w:t>
      </w:r>
    </w:p>
    <w:p w14:paraId="74AD6DE3" w14:textId="77777777" w:rsidR="00365CA0" w:rsidRPr="00D56C23" w:rsidRDefault="004C549D" w:rsidP="00B4499E">
      <w:pPr>
        <w:spacing w:after="0" w:line="240" w:lineRule="auto"/>
        <w:ind w:left="5846"/>
        <w:rPr>
          <w:rFonts w:cs="Calibri"/>
          <w:b/>
          <w:sz w:val="24"/>
          <w:szCs w:val="24"/>
        </w:rPr>
      </w:pPr>
      <w:hyperlink r:id="rId6" w:history="1">
        <w:r w:rsidR="00F460EC" w:rsidRPr="00D56C23">
          <w:rPr>
            <w:rStyle w:val="Hyperlink"/>
            <w:rFonts w:cs="Calibri"/>
            <w:sz w:val="24"/>
            <w:szCs w:val="24"/>
          </w:rPr>
          <w:t>pj@mobileedge.com</w:t>
        </w:r>
      </w:hyperlink>
    </w:p>
    <w:p w14:paraId="3C5D99D9" w14:textId="77777777" w:rsidR="00365CA0" w:rsidRPr="00D56C23" w:rsidRDefault="00365CA0" w:rsidP="00B4499E">
      <w:pPr>
        <w:spacing w:before="120" w:after="0" w:line="240" w:lineRule="auto"/>
        <w:rPr>
          <w:rFonts w:cs="Calibri"/>
          <w:b/>
          <w:sz w:val="24"/>
          <w:szCs w:val="24"/>
        </w:rPr>
      </w:pPr>
      <w:r w:rsidRPr="00D56C23">
        <w:rPr>
          <w:rFonts w:cs="Calibri"/>
          <w:b/>
          <w:sz w:val="24"/>
          <w:szCs w:val="24"/>
        </w:rPr>
        <w:t>FOR IMMEDIATE RELEASE</w:t>
      </w:r>
    </w:p>
    <w:p w14:paraId="6DE3E163" w14:textId="77777777" w:rsidR="00365CA0" w:rsidRPr="004D1B99" w:rsidRDefault="00365CA0" w:rsidP="00B4499E">
      <w:pPr>
        <w:spacing w:after="0" w:line="240" w:lineRule="auto"/>
        <w:rPr>
          <w:rFonts w:cs="Calibri"/>
          <w:b/>
          <w:sz w:val="28"/>
          <w:szCs w:val="28"/>
        </w:rPr>
      </w:pPr>
    </w:p>
    <w:p w14:paraId="5A4A7EB6" w14:textId="158EC658" w:rsidR="00365CA0" w:rsidRPr="004D1B99" w:rsidRDefault="004A3C28" w:rsidP="00D56C23">
      <w:pPr>
        <w:spacing w:before="120" w:after="240" w:line="240" w:lineRule="auto"/>
        <w:jc w:val="center"/>
        <w:rPr>
          <w:rFonts w:cs="Calibri"/>
          <w:b/>
          <w:sz w:val="36"/>
          <w:szCs w:val="36"/>
        </w:rPr>
      </w:pPr>
      <w:r w:rsidRPr="009B1A55">
        <w:rPr>
          <w:rFonts w:cs="Calibri"/>
          <w:b/>
          <w:noProof/>
          <w:sz w:val="28"/>
          <w:szCs w:val="28"/>
        </w:rPr>
        <w:drawing>
          <wp:inline distT="0" distB="0" distL="0" distR="0" wp14:anchorId="1754BFD4" wp14:editId="03029806">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76EBEDBF" w14:textId="4EA4A138" w:rsidR="001E129E" w:rsidRPr="00D56C23" w:rsidRDefault="0054436B" w:rsidP="00D56C23">
      <w:pPr>
        <w:spacing w:before="240" w:after="240" w:line="252" w:lineRule="auto"/>
        <w:jc w:val="center"/>
        <w:rPr>
          <w:rFonts w:cs="Calibri"/>
          <w:b/>
          <w:caps/>
          <w:sz w:val="28"/>
          <w:szCs w:val="28"/>
          <w:u w:val="single"/>
        </w:rPr>
      </w:pPr>
      <w:r>
        <w:rPr>
          <w:rFonts w:cs="Calibri"/>
          <w:b/>
          <w:caps/>
          <w:sz w:val="32"/>
          <w:szCs w:val="32"/>
          <w:u w:val="single"/>
        </w:rPr>
        <w:t xml:space="preserve">Mobile Edge DEBUTS </w:t>
      </w:r>
      <w:r w:rsidR="00A87836">
        <w:rPr>
          <w:rFonts w:cs="Calibri"/>
          <w:b/>
          <w:caps/>
          <w:sz w:val="32"/>
          <w:szCs w:val="32"/>
          <w:u w:val="single"/>
        </w:rPr>
        <w:t xml:space="preserve">ESSENTIAL </w:t>
      </w:r>
      <w:r w:rsidR="00E834F3">
        <w:rPr>
          <w:rFonts w:cs="Calibri"/>
          <w:b/>
          <w:caps/>
          <w:sz w:val="32"/>
          <w:szCs w:val="32"/>
          <w:u w:val="single"/>
        </w:rPr>
        <w:t>NEW PRODUCTS</w:t>
      </w:r>
      <w:r w:rsidR="00A87836">
        <w:rPr>
          <w:rFonts w:cs="Calibri"/>
          <w:b/>
          <w:caps/>
          <w:sz w:val="32"/>
          <w:szCs w:val="32"/>
          <w:u w:val="single"/>
        </w:rPr>
        <w:t xml:space="preserve"> </w:t>
      </w:r>
      <w:r w:rsidR="00E834F3">
        <w:rPr>
          <w:rFonts w:cs="Calibri"/>
          <w:b/>
          <w:caps/>
          <w:sz w:val="32"/>
          <w:szCs w:val="32"/>
          <w:u w:val="single"/>
        </w:rPr>
        <w:t>AT CES 2020</w:t>
      </w:r>
      <w:r w:rsidR="00A82575" w:rsidRPr="00D56C23">
        <w:rPr>
          <w:rFonts w:cs="Calibri"/>
          <w:b/>
          <w:caps/>
          <w:sz w:val="32"/>
          <w:szCs w:val="32"/>
          <w:u w:val="single"/>
        </w:rPr>
        <w:br/>
      </w:r>
      <w:r w:rsidR="003606DE">
        <w:rPr>
          <w:rFonts w:cs="Calibri"/>
          <w:b/>
          <w:sz w:val="28"/>
          <w:szCs w:val="28"/>
        </w:rPr>
        <w:t xml:space="preserve">Highlights Include Expansion of CORE Gaming Line and </w:t>
      </w:r>
      <w:r w:rsidR="00A87836">
        <w:rPr>
          <w:rFonts w:cs="Calibri"/>
          <w:b/>
          <w:sz w:val="28"/>
          <w:szCs w:val="28"/>
        </w:rPr>
        <w:t xml:space="preserve">Next-Gen </w:t>
      </w:r>
      <w:r w:rsidR="00CF6D6E" w:rsidRPr="003606DE">
        <w:rPr>
          <w:rFonts w:cs="Calibri"/>
          <w:b/>
          <w:sz w:val="28"/>
          <w:szCs w:val="28"/>
        </w:rPr>
        <w:t>ScanFast</w:t>
      </w:r>
      <w:r w:rsidR="003606DE" w:rsidRPr="003606DE">
        <w:rPr>
          <w:rFonts w:cs="Calibri"/>
          <w:b/>
          <w:sz w:val="28"/>
          <w:szCs w:val="28"/>
        </w:rPr>
        <w:t>™</w:t>
      </w:r>
      <w:r w:rsidR="003606DE">
        <w:rPr>
          <w:rFonts w:cs="Calibri"/>
          <w:b/>
          <w:sz w:val="28"/>
          <w:szCs w:val="28"/>
        </w:rPr>
        <w:t xml:space="preserve"> 3.0</w:t>
      </w:r>
    </w:p>
    <w:p w14:paraId="127F62A6" w14:textId="5FA6AECE" w:rsidR="0054436B" w:rsidRDefault="002D4966" w:rsidP="0054436B">
      <w:pPr>
        <w:spacing w:after="120" w:line="240" w:lineRule="auto"/>
        <w:rPr>
          <w:sz w:val="24"/>
          <w:szCs w:val="24"/>
        </w:rPr>
      </w:pPr>
      <w:r w:rsidRPr="00DA397A">
        <w:rPr>
          <w:rFonts w:eastAsia="Times New Roman" w:cs="Calibri"/>
          <w:i/>
          <w:color w:val="222222"/>
          <w:sz w:val="24"/>
          <w:szCs w:val="24"/>
        </w:rPr>
        <w:t>ANAHEIM, CA (</w:t>
      </w:r>
      <w:r w:rsidR="00E834F3">
        <w:rPr>
          <w:rFonts w:eastAsia="Times New Roman" w:cs="Calibri"/>
          <w:i/>
          <w:color w:val="222222"/>
          <w:sz w:val="24"/>
          <w:szCs w:val="24"/>
        </w:rPr>
        <w:t>January 1</w:t>
      </w:r>
      <w:r w:rsidR="00B10635">
        <w:rPr>
          <w:rFonts w:eastAsia="Times New Roman" w:cs="Calibri"/>
          <w:i/>
          <w:color w:val="222222"/>
          <w:sz w:val="24"/>
          <w:szCs w:val="24"/>
        </w:rPr>
        <w:t>4</w:t>
      </w:r>
      <w:r w:rsidR="00902AC3" w:rsidRPr="00DA397A">
        <w:rPr>
          <w:rFonts w:eastAsia="Times New Roman" w:cs="Calibri"/>
          <w:i/>
          <w:color w:val="222222"/>
          <w:sz w:val="24"/>
          <w:szCs w:val="24"/>
        </w:rPr>
        <w:t>, 20</w:t>
      </w:r>
      <w:r w:rsidR="00E834F3">
        <w:rPr>
          <w:rFonts w:eastAsia="Times New Roman" w:cs="Calibri"/>
          <w:i/>
          <w:color w:val="222222"/>
          <w:sz w:val="24"/>
          <w:szCs w:val="24"/>
        </w:rPr>
        <w:t>20</w:t>
      </w:r>
      <w:r w:rsidRPr="00DA397A">
        <w:rPr>
          <w:rFonts w:eastAsia="Times New Roman" w:cs="Calibri"/>
          <w:i/>
          <w:color w:val="222222"/>
          <w:sz w:val="24"/>
          <w:szCs w:val="24"/>
        </w:rPr>
        <w:t>)—</w:t>
      </w:r>
      <w:bookmarkStart w:id="0" w:name="_Hlk533152489"/>
      <w:r w:rsidR="0054436B">
        <w:rPr>
          <w:sz w:val="24"/>
          <w:szCs w:val="24"/>
        </w:rPr>
        <w:t>The 2020 Consumer Electronics Show (</w:t>
      </w:r>
      <w:hyperlink r:id="rId8" w:history="1">
        <w:r w:rsidR="0054436B" w:rsidRPr="00CC2348">
          <w:rPr>
            <w:rStyle w:val="Hyperlink"/>
            <w:sz w:val="24"/>
            <w:szCs w:val="24"/>
          </w:rPr>
          <w:t>CES</w:t>
        </w:r>
      </w:hyperlink>
      <w:r w:rsidR="0054436B">
        <w:rPr>
          <w:sz w:val="24"/>
          <w:szCs w:val="24"/>
        </w:rPr>
        <w:t xml:space="preserve">) in Las Vegas may be </w:t>
      </w:r>
      <w:r w:rsidR="00796603">
        <w:rPr>
          <w:sz w:val="24"/>
          <w:szCs w:val="24"/>
        </w:rPr>
        <w:t>over</w:t>
      </w:r>
      <w:r w:rsidR="0054436B">
        <w:rPr>
          <w:sz w:val="24"/>
          <w:szCs w:val="24"/>
        </w:rPr>
        <w:t xml:space="preserve">, but for many companies and </w:t>
      </w:r>
      <w:r w:rsidR="0054436B">
        <w:rPr>
          <w:rFonts w:eastAsia="Times New Roman" w:cstheme="minorHAnsi"/>
          <w:color w:val="222222"/>
          <w:spacing w:val="-6"/>
          <w:sz w:val="24"/>
          <w:szCs w:val="24"/>
        </w:rPr>
        <w:t xml:space="preserve">pioneering thinkers </w:t>
      </w:r>
      <w:r w:rsidR="0054436B">
        <w:rPr>
          <w:sz w:val="24"/>
          <w:szCs w:val="24"/>
        </w:rPr>
        <w:t xml:space="preserve">it represents </w:t>
      </w:r>
      <w:r w:rsidR="00A87836">
        <w:rPr>
          <w:sz w:val="24"/>
          <w:szCs w:val="24"/>
        </w:rPr>
        <w:t xml:space="preserve">only </w:t>
      </w:r>
      <w:r w:rsidR="0054436B">
        <w:rPr>
          <w:sz w:val="24"/>
          <w:szCs w:val="24"/>
        </w:rPr>
        <w:t xml:space="preserve">the beginning of </w:t>
      </w:r>
      <w:r w:rsidR="00A87836">
        <w:rPr>
          <w:sz w:val="24"/>
          <w:szCs w:val="24"/>
        </w:rPr>
        <w:t>“</w:t>
      </w:r>
      <w:r w:rsidR="0054436B">
        <w:rPr>
          <w:sz w:val="24"/>
          <w:szCs w:val="24"/>
        </w:rPr>
        <w:t>what’s next</w:t>
      </w:r>
      <w:r w:rsidR="00A87836">
        <w:rPr>
          <w:sz w:val="24"/>
          <w:szCs w:val="24"/>
        </w:rPr>
        <w:t>”</w:t>
      </w:r>
      <w:r w:rsidR="0054436B">
        <w:rPr>
          <w:sz w:val="24"/>
          <w:szCs w:val="24"/>
        </w:rPr>
        <w:t xml:space="preserve"> for numerous innovative and transformative tech products. Mobile Edge debuted a number of new products</w:t>
      </w:r>
      <w:r w:rsidR="003606DE">
        <w:rPr>
          <w:sz w:val="24"/>
          <w:szCs w:val="24"/>
        </w:rPr>
        <w:t xml:space="preserve"> </w:t>
      </w:r>
      <w:r w:rsidR="00A87836">
        <w:rPr>
          <w:sz w:val="24"/>
          <w:szCs w:val="24"/>
        </w:rPr>
        <w:t xml:space="preserve">there, </w:t>
      </w:r>
      <w:r w:rsidR="000B0036">
        <w:rPr>
          <w:sz w:val="24"/>
          <w:szCs w:val="24"/>
        </w:rPr>
        <w:t>including</w:t>
      </w:r>
      <w:r w:rsidR="00A87836">
        <w:rPr>
          <w:sz w:val="24"/>
          <w:szCs w:val="24"/>
        </w:rPr>
        <w:t xml:space="preserve"> </w:t>
      </w:r>
      <w:r w:rsidR="003606DE">
        <w:rPr>
          <w:sz w:val="24"/>
          <w:szCs w:val="24"/>
        </w:rPr>
        <w:t xml:space="preserve">an expansion of its award-winning </w:t>
      </w:r>
      <w:hyperlink r:id="rId9" w:history="1">
        <w:r w:rsidR="003606DE" w:rsidRPr="004E1558">
          <w:rPr>
            <w:rStyle w:val="Hyperlink"/>
            <w:sz w:val="24"/>
            <w:szCs w:val="24"/>
          </w:rPr>
          <w:t>Core Gaming Line</w:t>
        </w:r>
      </w:hyperlink>
      <w:r w:rsidR="003606DE">
        <w:rPr>
          <w:sz w:val="24"/>
          <w:szCs w:val="24"/>
        </w:rPr>
        <w:t xml:space="preserve">, the </w:t>
      </w:r>
      <w:r w:rsidR="0054436B">
        <w:rPr>
          <w:sz w:val="24"/>
          <w:szCs w:val="24"/>
        </w:rPr>
        <w:t>next generation of its Scan</w:t>
      </w:r>
      <w:r w:rsidR="00670FD5">
        <w:rPr>
          <w:sz w:val="24"/>
          <w:szCs w:val="24"/>
        </w:rPr>
        <w:t>F</w:t>
      </w:r>
      <w:r w:rsidR="0054436B">
        <w:rPr>
          <w:sz w:val="24"/>
          <w:szCs w:val="24"/>
        </w:rPr>
        <w:t>ast™ (TSA checkpoint-friendly) backpacks and briefcases</w:t>
      </w:r>
      <w:r w:rsidR="003606DE">
        <w:rPr>
          <w:sz w:val="24"/>
          <w:szCs w:val="24"/>
        </w:rPr>
        <w:t xml:space="preserve">, and a </w:t>
      </w:r>
      <w:r w:rsidR="0054436B">
        <w:rPr>
          <w:sz w:val="24"/>
          <w:szCs w:val="24"/>
        </w:rPr>
        <w:t xml:space="preserve">special edition Alienware backpack. </w:t>
      </w:r>
    </w:p>
    <w:p w14:paraId="3BF82AC9" w14:textId="46B3E085" w:rsidR="0054436B" w:rsidRDefault="00D0716A" w:rsidP="00D0716A">
      <w:pPr>
        <w:spacing w:after="120" w:line="240" w:lineRule="auto"/>
        <w:rPr>
          <w:sz w:val="24"/>
          <w:szCs w:val="24"/>
        </w:rPr>
      </w:pPr>
      <w:r>
        <w:rPr>
          <w:sz w:val="24"/>
          <w:szCs w:val="24"/>
        </w:rPr>
        <w:t>“CES is always such an exciting time for tech companies and consumers, and the 2020 experience was no different,” explains Paul June, VP of Marketing for Mobile Edge. “This year we were thrilled to debut a variety of exciting new products sure to be hits with road warriors, busy professionals, students, and gamers who look to Mobile Edge to create n</w:t>
      </w:r>
      <w:r w:rsidR="0054436B">
        <w:rPr>
          <w:sz w:val="24"/>
          <w:szCs w:val="24"/>
        </w:rPr>
        <w:t xml:space="preserve">ew and innovative ways </w:t>
      </w:r>
      <w:r>
        <w:rPr>
          <w:sz w:val="24"/>
          <w:szCs w:val="24"/>
        </w:rPr>
        <w:t xml:space="preserve">for them </w:t>
      </w:r>
      <w:r w:rsidR="0054436B">
        <w:rPr>
          <w:sz w:val="24"/>
          <w:szCs w:val="24"/>
        </w:rPr>
        <w:t>to carry, organize, and protect their gear</w:t>
      </w:r>
      <w:r>
        <w:rPr>
          <w:sz w:val="24"/>
          <w:szCs w:val="24"/>
        </w:rPr>
        <w:t>.</w:t>
      </w:r>
      <w:r w:rsidR="0054436B">
        <w:rPr>
          <w:sz w:val="24"/>
          <w:szCs w:val="24"/>
        </w:rPr>
        <w:t>”</w:t>
      </w:r>
    </w:p>
    <w:p w14:paraId="7DB931E5" w14:textId="44BC0764" w:rsidR="004E1558" w:rsidRPr="004E1558" w:rsidRDefault="004E1558" w:rsidP="004E1558">
      <w:pPr>
        <w:spacing w:after="120" w:line="252" w:lineRule="auto"/>
        <w:rPr>
          <w:rFonts w:cstheme="minorHAnsi"/>
          <w:b/>
          <w:sz w:val="28"/>
          <w:szCs w:val="28"/>
        </w:rPr>
      </w:pPr>
      <w:r w:rsidRPr="004E1558">
        <w:rPr>
          <w:rFonts w:cstheme="minorHAnsi"/>
          <w:b/>
          <w:sz w:val="28"/>
          <w:szCs w:val="28"/>
        </w:rPr>
        <w:t>Core Gaming</w:t>
      </w:r>
    </w:p>
    <w:p w14:paraId="16B87D80" w14:textId="77777777" w:rsidR="000B0036" w:rsidRDefault="00D0716A" w:rsidP="00D0716A">
      <w:pPr>
        <w:spacing w:after="120" w:line="240" w:lineRule="auto"/>
        <w:rPr>
          <w:sz w:val="24"/>
          <w:szCs w:val="24"/>
        </w:rPr>
      </w:pPr>
      <w:r>
        <w:rPr>
          <w:sz w:val="24"/>
          <w:szCs w:val="24"/>
        </w:rPr>
        <w:t xml:space="preserve">With the addition of a new </w:t>
      </w:r>
      <w:r w:rsidRPr="00D0716A">
        <w:rPr>
          <w:sz w:val="24"/>
          <w:szCs w:val="24"/>
        </w:rPr>
        <w:t>Messenger Bag</w:t>
      </w:r>
      <w:r>
        <w:rPr>
          <w:sz w:val="24"/>
          <w:szCs w:val="24"/>
        </w:rPr>
        <w:t xml:space="preserve">, </w:t>
      </w:r>
      <w:r w:rsidRPr="00D0716A">
        <w:rPr>
          <w:sz w:val="24"/>
          <w:szCs w:val="24"/>
        </w:rPr>
        <w:t>Mini Duffel</w:t>
      </w:r>
      <w:r w:rsidR="00C84330">
        <w:rPr>
          <w:sz w:val="24"/>
          <w:szCs w:val="24"/>
        </w:rPr>
        <w:t>/Gear Bag</w:t>
      </w:r>
      <w:r>
        <w:rPr>
          <w:sz w:val="24"/>
          <w:szCs w:val="24"/>
        </w:rPr>
        <w:t xml:space="preserve">, Accessory </w:t>
      </w:r>
      <w:r w:rsidRPr="00D0716A">
        <w:rPr>
          <w:sz w:val="24"/>
          <w:szCs w:val="24"/>
        </w:rPr>
        <w:t>Bag</w:t>
      </w:r>
      <w:r>
        <w:rPr>
          <w:sz w:val="24"/>
          <w:szCs w:val="24"/>
        </w:rPr>
        <w:t xml:space="preserve">, and a Rolling </w:t>
      </w:r>
      <w:r w:rsidRPr="00D0716A">
        <w:rPr>
          <w:sz w:val="24"/>
          <w:szCs w:val="24"/>
        </w:rPr>
        <w:t>Console Bag</w:t>
      </w:r>
      <w:r>
        <w:rPr>
          <w:sz w:val="24"/>
          <w:szCs w:val="24"/>
        </w:rPr>
        <w:t xml:space="preserve"> to its Core Gaming Line</w:t>
      </w:r>
      <w:r w:rsidR="00C84330">
        <w:rPr>
          <w:sz w:val="24"/>
          <w:szCs w:val="24"/>
        </w:rPr>
        <w:t xml:space="preserve"> (</w:t>
      </w:r>
      <w:r>
        <w:rPr>
          <w:sz w:val="24"/>
          <w:szCs w:val="24"/>
        </w:rPr>
        <w:t xml:space="preserve">which already features </w:t>
      </w:r>
      <w:hyperlink r:id="rId10" w:history="1">
        <w:r w:rsidRPr="004E1558">
          <w:rPr>
            <w:rStyle w:val="Hyperlink"/>
            <w:sz w:val="24"/>
            <w:szCs w:val="24"/>
          </w:rPr>
          <w:t>award-winning backpack</w:t>
        </w:r>
        <w:r w:rsidR="004E1558" w:rsidRPr="004E1558">
          <w:rPr>
            <w:rStyle w:val="Hyperlink"/>
            <w:sz w:val="24"/>
            <w:szCs w:val="24"/>
          </w:rPr>
          <w:t>s</w:t>
        </w:r>
      </w:hyperlink>
      <w:r>
        <w:rPr>
          <w:sz w:val="24"/>
          <w:szCs w:val="24"/>
        </w:rPr>
        <w:t xml:space="preserve">, </w:t>
      </w:r>
      <w:hyperlink r:id="rId11" w:history="1">
        <w:r w:rsidR="004E1558" w:rsidRPr="004E1558">
          <w:rPr>
            <w:rStyle w:val="Hyperlink"/>
            <w:sz w:val="24"/>
            <w:szCs w:val="24"/>
          </w:rPr>
          <w:t>apparel</w:t>
        </w:r>
      </w:hyperlink>
      <w:r w:rsidR="004E1558">
        <w:rPr>
          <w:sz w:val="24"/>
          <w:szCs w:val="24"/>
        </w:rPr>
        <w:t xml:space="preserve">, </w:t>
      </w:r>
      <w:hyperlink r:id="rId12" w:history="1">
        <w:r w:rsidRPr="004E1558">
          <w:rPr>
            <w:rStyle w:val="Hyperlink"/>
            <w:sz w:val="24"/>
            <w:szCs w:val="24"/>
          </w:rPr>
          <w:t>mobile power,</w:t>
        </w:r>
        <w:r w:rsidR="004E1558" w:rsidRPr="004E1558">
          <w:rPr>
            <w:rStyle w:val="Hyperlink"/>
            <w:sz w:val="24"/>
            <w:szCs w:val="24"/>
          </w:rPr>
          <w:t xml:space="preserve"> </w:t>
        </w:r>
        <w:r w:rsidRPr="004E1558">
          <w:rPr>
            <w:rStyle w:val="Hyperlink"/>
            <w:sz w:val="24"/>
            <w:szCs w:val="24"/>
          </w:rPr>
          <w:t>mouse pads</w:t>
        </w:r>
        <w:r w:rsidR="00A87836">
          <w:rPr>
            <w:rStyle w:val="Hyperlink"/>
            <w:sz w:val="24"/>
            <w:szCs w:val="24"/>
          </w:rPr>
          <w:t>,</w:t>
        </w:r>
        <w:r w:rsidR="004E1558" w:rsidRPr="004E1558">
          <w:rPr>
            <w:rStyle w:val="Hyperlink"/>
            <w:sz w:val="24"/>
            <w:szCs w:val="24"/>
          </w:rPr>
          <w:t xml:space="preserve"> and other accessories</w:t>
        </w:r>
      </w:hyperlink>
      <w:r w:rsidR="00C84330">
        <w:rPr>
          <w:sz w:val="24"/>
          <w:szCs w:val="24"/>
        </w:rPr>
        <w:t>)</w:t>
      </w:r>
      <w:r>
        <w:rPr>
          <w:sz w:val="24"/>
          <w:szCs w:val="24"/>
        </w:rPr>
        <w:t xml:space="preserve">, gamers </w:t>
      </w:r>
      <w:r w:rsidR="00C84330">
        <w:rPr>
          <w:sz w:val="24"/>
          <w:szCs w:val="24"/>
        </w:rPr>
        <w:t xml:space="preserve">can rely on Mobile Edge </w:t>
      </w:r>
      <w:r w:rsidR="000B0036">
        <w:rPr>
          <w:sz w:val="24"/>
          <w:szCs w:val="24"/>
        </w:rPr>
        <w:t xml:space="preserve">even more </w:t>
      </w:r>
      <w:r w:rsidR="00C84330">
        <w:rPr>
          <w:sz w:val="24"/>
          <w:szCs w:val="24"/>
        </w:rPr>
        <w:t xml:space="preserve">to help them carry </w:t>
      </w:r>
      <w:r w:rsidR="00A87836">
        <w:rPr>
          <w:sz w:val="24"/>
          <w:szCs w:val="24"/>
        </w:rPr>
        <w:t xml:space="preserve">virtually </w:t>
      </w:r>
      <w:r w:rsidR="00C84330">
        <w:rPr>
          <w:sz w:val="24"/>
          <w:szCs w:val="24"/>
        </w:rPr>
        <w:t xml:space="preserve">everything they need to that LAN party or weekend gaming getaway. </w:t>
      </w:r>
    </w:p>
    <w:p w14:paraId="69D44E4F" w14:textId="01BA2EB1" w:rsidR="00D0716A" w:rsidRDefault="00C84330" w:rsidP="00D0716A">
      <w:pPr>
        <w:spacing w:after="120" w:line="240" w:lineRule="auto"/>
        <w:rPr>
          <w:sz w:val="24"/>
          <w:szCs w:val="24"/>
        </w:rPr>
      </w:pPr>
      <w:r>
        <w:rPr>
          <w:sz w:val="24"/>
          <w:szCs w:val="24"/>
        </w:rPr>
        <w:t xml:space="preserve">June said he is particularly excited about the </w:t>
      </w:r>
      <w:r w:rsidR="00A87836">
        <w:rPr>
          <w:sz w:val="24"/>
          <w:szCs w:val="24"/>
        </w:rPr>
        <w:t xml:space="preserve">addition of the </w:t>
      </w:r>
      <w:r w:rsidR="0085136C">
        <w:rPr>
          <w:sz w:val="24"/>
          <w:szCs w:val="24"/>
        </w:rPr>
        <w:t>new Rolling Console Bag</w:t>
      </w:r>
      <w:r>
        <w:rPr>
          <w:sz w:val="24"/>
          <w:szCs w:val="24"/>
        </w:rPr>
        <w:t xml:space="preserve"> which, as the name suggests</w:t>
      </w:r>
      <w:r w:rsidR="0085136C">
        <w:rPr>
          <w:sz w:val="24"/>
          <w:szCs w:val="24"/>
        </w:rPr>
        <w:t xml:space="preserve">, </w:t>
      </w:r>
      <w:r w:rsidR="00A87836">
        <w:rPr>
          <w:sz w:val="24"/>
          <w:szCs w:val="24"/>
        </w:rPr>
        <w:t xml:space="preserve">can </w:t>
      </w:r>
      <w:r>
        <w:rPr>
          <w:sz w:val="24"/>
          <w:szCs w:val="24"/>
        </w:rPr>
        <w:t xml:space="preserve">carry gaming consoles such as the soon-to-be-released </w:t>
      </w:r>
      <w:hyperlink r:id="rId13" w:history="1">
        <w:r w:rsidR="000B0036" w:rsidRPr="00C84330">
          <w:rPr>
            <w:rStyle w:val="Hyperlink"/>
            <w:sz w:val="24"/>
            <w:szCs w:val="24"/>
          </w:rPr>
          <w:t>PlayStation</w:t>
        </w:r>
        <w:r w:rsidRPr="00C84330">
          <w:rPr>
            <w:rStyle w:val="Hyperlink"/>
            <w:sz w:val="24"/>
            <w:szCs w:val="24"/>
          </w:rPr>
          <w:t xml:space="preserve"> 5</w:t>
        </w:r>
      </w:hyperlink>
      <w:r>
        <w:rPr>
          <w:sz w:val="24"/>
          <w:szCs w:val="24"/>
        </w:rPr>
        <w:t xml:space="preserve"> and </w:t>
      </w:r>
      <w:hyperlink r:id="rId14" w:history="1">
        <w:r w:rsidRPr="00C84330">
          <w:rPr>
            <w:rStyle w:val="Hyperlink"/>
            <w:sz w:val="24"/>
            <w:szCs w:val="24"/>
          </w:rPr>
          <w:t>Xbox Series X</w:t>
        </w:r>
      </w:hyperlink>
      <w:r w:rsidR="0085136C">
        <w:rPr>
          <w:sz w:val="24"/>
          <w:szCs w:val="24"/>
        </w:rPr>
        <w:t xml:space="preserve">, while also providing room for tablets, laptops, and even </w:t>
      </w:r>
      <w:hyperlink r:id="rId15" w:history="1">
        <w:r w:rsidR="0085136C" w:rsidRPr="0085136C">
          <w:rPr>
            <w:rStyle w:val="Hyperlink"/>
            <w:sz w:val="24"/>
            <w:szCs w:val="24"/>
          </w:rPr>
          <w:t>Switch</w:t>
        </w:r>
      </w:hyperlink>
      <w:r w:rsidR="0085136C">
        <w:rPr>
          <w:sz w:val="24"/>
          <w:szCs w:val="24"/>
        </w:rPr>
        <w:t xml:space="preserve"> consoles. Combine the Rolling Console Bag with the Core Backpack, which can sit atop the roller courtesy of a handy trolley strap, and gamers can carry all</w:t>
      </w:r>
      <w:r w:rsidR="00A87836">
        <w:rPr>
          <w:sz w:val="24"/>
          <w:szCs w:val="24"/>
        </w:rPr>
        <w:t xml:space="preserve"> of</w:t>
      </w:r>
      <w:r w:rsidR="0085136C">
        <w:rPr>
          <w:sz w:val="24"/>
          <w:szCs w:val="24"/>
        </w:rPr>
        <w:t xml:space="preserve"> their gear </w:t>
      </w:r>
      <w:r w:rsidR="00A87836">
        <w:rPr>
          <w:sz w:val="24"/>
          <w:szCs w:val="24"/>
        </w:rPr>
        <w:t xml:space="preserve">and accessories </w:t>
      </w:r>
      <w:r w:rsidR="0085136C">
        <w:rPr>
          <w:sz w:val="24"/>
          <w:szCs w:val="24"/>
        </w:rPr>
        <w:t>in one sleek, stylish unit.</w:t>
      </w:r>
    </w:p>
    <w:p w14:paraId="04689418" w14:textId="5D70DBB1" w:rsidR="0085136C" w:rsidRDefault="0085136C" w:rsidP="00D0716A">
      <w:pPr>
        <w:spacing w:after="120" w:line="240" w:lineRule="auto"/>
        <w:rPr>
          <w:sz w:val="24"/>
          <w:szCs w:val="24"/>
        </w:rPr>
      </w:pPr>
      <w:r>
        <w:rPr>
          <w:sz w:val="24"/>
          <w:szCs w:val="24"/>
        </w:rPr>
        <w:t xml:space="preserve">The </w:t>
      </w:r>
      <w:r w:rsidR="004E1558">
        <w:rPr>
          <w:sz w:val="24"/>
          <w:szCs w:val="24"/>
        </w:rPr>
        <w:t>Rolling Console Bag</w:t>
      </w:r>
      <w:r>
        <w:rPr>
          <w:sz w:val="24"/>
          <w:szCs w:val="24"/>
        </w:rPr>
        <w:t xml:space="preserve"> and </w:t>
      </w:r>
      <w:r w:rsidR="004E1558">
        <w:rPr>
          <w:sz w:val="24"/>
          <w:szCs w:val="24"/>
        </w:rPr>
        <w:t>Core B</w:t>
      </w:r>
      <w:r>
        <w:rPr>
          <w:sz w:val="24"/>
          <w:szCs w:val="24"/>
        </w:rPr>
        <w:t xml:space="preserve">ackpack also feature </w:t>
      </w:r>
      <w:r>
        <w:rPr>
          <w:rFonts w:eastAsia="Times New Roman"/>
          <w:sz w:val="24"/>
          <w:szCs w:val="24"/>
        </w:rPr>
        <w:t>h</w:t>
      </w:r>
      <w:r w:rsidRPr="0076680B">
        <w:rPr>
          <w:rFonts w:eastAsia="Times New Roman"/>
          <w:sz w:val="24"/>
          <w:szCs w:val="24"/>
        </w:rPr>
        <w:t>ook-and</w:t>
      </w:r>
      <w:r>
        <w:rPr>
          <w:rFonts w:eastAsia="Times New Roman"/>
          <w:sz w:val="24"/>
          <w:szCs w:val="24"/>
        </w:rPr>
        <w:t>-l</w:t>
      </w:r>
      <w:r w:rsidRPr="0076680B">
        <w:rPr>
          <w:rFonts w:eastAsia="Times New Roman"/>
          <w:sz w:val="24"/>
          <w:szCs w:val="24"/>
        </w:rPr>
        <w:t xml:space="preserve">oop backing for </w:t>
      </w:r>
      <w:r>
        <w:rPr>
          <w:rFonts w:eastAsia="Times New Roman"/>
          <w:sz w:val="24"/>
          <w:szCs w:val="24"/>
        </w:rPr>
        <w:t xml:space="preserve">team badges and </w:t>
      </w:r>
      <w:r w:rsidRPr="0076680B">
        <w:rPr>
          <w:rFonts w:eastAsia="Times New Roman"/>
          <w:sz w:val="24"/>
          <w:szCs w:val="24"/>
        </w:rPr>
        <w:t>patches</w:t>
      </w:r>
      <w:r>
        <w:rPr>
          <w:rFonts w:eastAsia="Times New Roman"/>
          <w:sz w:val="24"/>
          <w:szCs w:val="24"/>
        </w:rPr>
        <w:t>,</w:t>
      </w:r>
      <w:r w:rsidR="004E1558">
        <w:rPr>
          <w:rFonts w:eastAsia="Times New Roman"/>
          <w:sz w:val="24"/>
          <w:szCs w:val="24"/>
        </w:rPr>
        <w:t xml:space="preserve"> </w:t>
      </w:r>
      <w:r w:rsidR="004E1558" w:rsidRPr="0085136C">
        <w:rPr>
          <w:rFonts w:eastAsia="Times New Roman"/>
          <w:sz w:val="24"/>
          <w:szCs w:val="24"/>
        </w:rPr>
        <w:t>wired interior</w:t>
      </w:r>
      <w:r w:rsidR="004E1558">
        <w:rPr>
          <w:rFonts w:eastAsia="Times New Roman"/>
          <w:sz w:val="24"/>
          <w:szCs w:val="24"/>
        </w:rPr>
        <w:t>s</w:t>
      </w:r>
      <w:r w:rsidR="004E1558" w:rsidRPr="0085136C">
        <w:rPr>
          <w:rFonts w:eastAsia="Times New Roman"/>
          <w:sz w:val="24"/>
          <w:szCs w:val="24"/>
        </w:rPr>
        <w:t xml:space="preserve"> for power, </w:t>
      </w:r>
      <w:r w:rsidR="004E1558">
        <w:rPr>
          <w:rFonts w:eastAsia="Times New Roman"/>
          <w:sz w:val="24"/>
          <w:szCs w:val="24"/>
        </w:rPr>
        <w:t xml:space="preserve">and </w:t>
      </w:r>
      <w:r w:rsidR="004E1558" w:rsidRPr="0085136C">
        <w:rPr>
          <w:rFonts w:eastAsia="Times New Roman"/>
          <w:sz w:val="24"/>
          <w:szCs w:val="24"/>
        </w:rPr>
        <w:t>side port</w:t>
      </w:r>
      <w:r w:rsidR="00185044">
        <w:rPr>
          <w:rFonts w:eastAsia="Times New Roman"/>
          <w:sz w:val="24"/>
          <w:szCs w:val="24"/>
        </w:rPr>
        <w:t>s</w:t>
      </w:r>
      <w:r w:rsidR="004E1558" w:rsidRPr="0085136C">
        <w:rPr>
          <w:rFonts w:eastAsia="Times New Roman"/>
          <w:sz w:val="24"/>
          <w:szCs w:val="24"/>
        </w:rPr>
        <w:t xml:space="preserve"> for</w:t>
      </w:r>
      <w:r w:rsidR="00185044">
        <w:rPr>
          <w:rFonts w:eastAsia="Times New Roman"/>
          <w:sz w:val="24"/>
          <w:szCs w:val="24"/>
        </w:rPr>
        <w:t xml:space="preserve"> </w:t>
      </w:r>
      <w:r w:rsidR="004E1558" w:rsidRPr="0085136C">
        <w:rPr>
          <w:rFonts w:eastAsia="Times New Roman"/>
          <w:sz w:val="24"/>
          <w:szCs w:val="24"/>
        </w:rPr>
        <w:t>exterior power</w:t>
      </w:r>
      <w:r w:rsidR="004E1558">
        <w:rPr>
          <w:rFonts w:eastAsia="Times New Roman"/>
          <w:sz w:val="24"/>
          <w:szCs w:val="24"/>
        </w:rPr>
        <w:t>.</w:t>
      </w:r>
    </w:p>
    <w:p w14:paraId="29C80A4E" w14:textId="4B5171A4" w:rsidR="0085136C" w:rsidRPr="004E1558" w:rsidRDefault="004E1558" w:rsidP="004E1558">
      <w:pPr>
        <w:spacing w:after="120" w:line="252" w:lineRule="auto"/>
        <w:rPr>
          <w:rFonts w:cstheme="minorHAnsi"/>
          <w:b/>
          <w:sz w:val="28"/>
          <w:szCs w:val="28"/>
        </w:rPr>
      </w:pPr>
      <w:r w:rsidRPr="004E1558">
        <w:rPr>
          <w:rFonts w:cstheme="minorHAnsi"/>
          <w:b/>
          <w:sz w:val="28"/>
          <w:szCs w:val="28"/>
        </w:rPr>
        <w:t>Scan</w:t>
      </w:r>
      <w:r w:rsidR="008D0130">
        <w:rPr>
          <w:rFonts w:cstheme="minorHAnsi"/>
          <w:b/>
          <w:sz w:val="28"/>
          <w:szCs w:val="28"/>
        </w:rPr>
        <w:t>F</w:t>
      </w:r>
      <w:r w:rsidRPr="004E1558">
        <w:rPr>
          <w:rFonts w:cstheme="minorHAnsi"/>
          <w:b/>
          <w:sz w:val="28"/>
          <w:szCs w:val="28"/>
        </w:rPr>
        <w:t>ast 3.0</w:t>
      </w:r>
      <w:r w:rsidR="00185044">
        <w:rPr>
          <w:rFonts w:cstheme="minorHAnsi"/>
          <w:b/>
          <w:sz w:val="28"/>
          <w:szCs w:val="28"/>
        </w:rPr>
        <w:t>™</w:t>
      </w:r>
      <w:r w:rsidRPr="004E1558">
        <w:rPr>
          <w:rFonts w:cstheme="minorHAnsi"/>
          <w:b/>
          <w:sz w:val="28"/>
          <w:szCs w:val="28"/>
        </w:rPr>
        <w:t xml:space="preserve"> </w:t>
      </w:r>
    </w:p>
    <w:p w14:paraId="35DE492A" w14:textId="6531428C" w:rsidR="0085136C" w:rsidRPr="0085136C" w:rsidRDefault="0085136C" w:rsidP="0085136C">
      <w:pPr>
        <w:spacing w:after="120" w:line="240" w:lineRule="auto"/>
        <w:rPr>
          <w:rFonts w:eastAsia="Times New Roman"/>
          <w:sz w:val="24"/>
          <w:szCs w:val="24"/>
        </w:rPr>
      </w:pPr>
      <w:r w:rsidRPr="0085136C">
        <w:rPr>
          <w:sz w:val="24"/>
          <w:szCs w:val="24"/>
        </w:rPr>
        <w:t xml:space="preserve">Mobile Edge also debuted </w:t>
      </w:r>
      <w:r>
        <w:rPr>
          <w:sz w:val="24"/>
          <w:szCs w:val="24"/>
        </w:rPr>
        <w:t xml:space="preserve">the third generation of its </w:t>
      </w:r>
      <w:r w:rsidRPr="0085136C">
        <w:rPr>
          <w:rFonts w:eastAsia="Times New Roman"/>
          <w:sz w:val="24"/>
          <w:szCs w:val="24"/>
        </w:rPr>
        <w:t xml:space="preserve">popular </w:t>
      </w:r>
      <w:r w:rsidRPr="0085136C">
        <w:rPr>
          <w:sz w:val="24"/>
          <w:szCs w:val="24"/>
        </w:rPr>
        <w:t xml:space="preserve">TSA checkpoint-friendly line </w:t>
      </w:r>
      <w:r>
        <w:rPr>
          <w:sz w:val="24"/>
          <w:szCs w:val="24"/>
        </w:rPr>
        <w:t xml:space="preserve">of </w:t>
      </w:r>
      <w:r w:rsidR="007E7B6D">
        <w:rPr>
          <w:sz w:val="24"/>
          <w:szCs w:val="24"/>
        </w:rPr>
        <w:t xml:space="preserve">functional and fashionable </w:t>
      </w:r>
      <w:r>
        <w:rPr>
          <w:rFonts w:eastAsia="Times New Roman"/>
          <w:sz w:val="24"/>
          <w:szCs w:val="24"/>
        </w:rPr>
        <w:t>b</w:t>
      </w:r>
      <w:r w:rsidRPr="0085136C">
        <w:rPr>
          <w:rFonts w:eastAsia="Times New Roman"/>
          <w:sz w:val="24"/>
          <w:szCs w:val="24"/>
        </w:rPr>
        <w:t>ackpack</w:t>
      </w:r>
      <w:r>
        <w:rPr>
          <w:rFonts w:eastAsia="Times New Roman"/>
          <w:sz w:val="24"/>
          <w:szCs w:val="24"/>
        </w:rPr>
        <w:t>s and b</w:t>
      </w:r>
      <w:r w:rsidRPr="0085136C">
        <w:rPr>
          <w:rFonts w:eastAsia="Times New Roman"/>
          <w:sz w:val="24"/>
          <w:szCs w:val="24"/>
        </w:rPr>
        <w:t>riefcase</w:t>
      </w:r>
      <w:r>
        <w:rPr>
          <w:rFonts w:eastAsia="Times New Roman"/>
          <w:sz w:val="24"/>
          <w:szCs w:val="24"/>
        </w:rPr>
        <w:t xml:space="preserve">s for men and women. </w:t>
      </w:r>
      <w:r w:rsidR="008D0130" w:rsidRPr="0085136C">
        <w:rPr>
          <w:rFonts w:eastAsia="Times New Roman"/>
          <w:sz w:val="24"/>
          <w:szCs w:val="24"/>
        </w:rPr>
        <w:t>Scan</w:t>
      </w:r>
      <w:r w:rsidR="0044280A">
        <w:rPr>
          <w:rFonts w:eastAsia="Times New Roman"/>
          <w:sz w:val="24"/>
          <w:szCs w:val="24"/>
        </w:rPr>
        <w:t>F</w:t>
      </w:r>
      <w:r w:rsidR="008D0130" w:rsidRPr="0085136C">
        <w:rPr>
          <w:rFonts w:eastAsia="Times New Roman"/>
          <w:sz w:val="24"/>
          <w:szCs w:val="24"/>
        </w:rPr>
        <w:t>ast</w:t>
      </w:r>
      <w:r w:rsidR="008D0130">
        <w:rPr>
          <w:rFonts w:eastAsia="Times New Roman"/>
          <w:sz w:val="24"/>
          <w:szCs w:val="24"/>
        </w:rPr>
        <w:t xml:space="preserve">™ </w:t>
      </w:r>
      <w:r w:rsidR="008D0130" w:rsidRPr="0085136C">
        <w:rPr>
          <w:rFonts w:eastAsia="Times New Roman"/>
          <w:sz w:val="24"/>
          <w:szCs w:val="24"/>
        </w:rPr>
        <w:t>3.0</w:t>
      </w:r>
      <w:r w:rsidR="008D0130">
        <w:rPr>
          <w:rFonts w:eastAsia="Times New Roman"/>
          <w:sz w:val="24"/>
          <w:szCs w:val="24"/>
        </w:rPr>
        <w:t xml:space="preserve"> boasts new features such as</w:t>
      </w:r>
      <w:r w:rsidR="008D0130" w:rsidRPr="008D0130">
        <w:rPr>
          <w:rFonts w:eastAsia="Times New Roman"/>
          <w:sz w:val="24"/>
          <w:szCs w:val="24"/>
        </w:rPr>
        <w:t xml:space="preserve"> </w:t>
      </w:r>
      <w:r w:rsidR="008D0130">
        <w:rPr>
          <w:rFonts w:eastAsia="Times New Roman"/>
          <w:sz w:val="24"/>
          <w:szCs w:val="24"/>
        </w:rPr>
        <w:t xml:space="preserve">the inclusion of </w:t>
      </w:r>
      <w:r w:rsidR="008D0130" w:rsidRPr="0085136C">
        <w:rPr>
          <w:rFonts w:eastAsia="Times New Roman"/>
          <w:sz w:val="24"/>
          <w:szCs w:val="24"/>
        </w:rPr>
        <w:t>RFID pocket</w:t>
      </w:r>
      <w:r w:rsidR="008D0130">
        <w:rPr>
          <w:rFonts w:eastAsia="Times New Roman"/>
          <w:sz w:val="24"/>
          <w:szCs w:val="24"/>
        </w:rPr>
        <w:t>s</w:t>
      </w:r>
      <w:r w:rsidR="008D0130" w:rsidRPr="0085136C">
        <w:rPr>
          <w:rFonts w:eastAsia="Times New Roman"/>
          <w:sz w:val="24"/>
          <w:szCs w:val="24"/>
        </w:rPr>
        <w:t>, wired interior</w:t>
      </w:r>
      <w:r w:rsidR="008D0130">
        <w:rPr>
          <w:rFonts w:eastAsia="Times New Roman"/>
          <w:sz w:val="24"/>
          <w:szCs w:val="24"/>
        </w:rPr>
        <w:t>s</w:t>
      </w:r>
      <w:r w:rsidR="008D0130" w:rsidRPr="0085136C">
        <w:rPr>
          <w:rFonts w:eastAsia="Times New Roman"/>
          <w:sz w:val="24"/>
          <w:szCs w:val="24"/>
        </w:rPr>
        <w:t xml:space="preserve"> for power, </w:t>
      </w:r>
      <w:r w:rsidR="008D0130">
        <w:rPr>
          <w:rFonts w:eastAsia="Times New Roman"/>
          <w:sz w:val="24"/>
          <w:szCs w:val="24"/>
        </w:rPr>
        <w:t xml:space="preserve">and </w:t>
      </w:r>
      <w:r w:rsidR="008D0130" w:rsidRPr="0085136C">
        <w:rPr>
          <w:rFonts w:eastAsia="Times New Roman"/>
          <w:sz w:val="24"/>
          <w:szCs w:val="24"/>
        </w:rPr>
        <w:t>side port</w:t>
      </w:r>
      <w:r w:rsidR="008D0130">
        <w:rPr>
          <w:rFonts w:eastAsia="Times New Roman"/>
          <w:sz w:val="24"/>
          <w:szCs w:val="24"/>
        </w:rPr>
        <w:t>s</w:t>
      </w:r>
      <w:r w:rsidR="008D0130" w:rsidRPr="0085136C">
        <w:rPr>
          <w:rFonts w:eastAsia="Times New Roman"/>
          <w:sz w:val="24"/>
          <w:szCs w:val="24"/>
        </w:rPr>
        <w:t xml:space="preserve"> for</w:t>
      </w:r>
      <w:r w:rsidR="008D0130">
        <w:rPr>
          <w:rFonts w:eastAsia="Times New Roman"/>
          <w:sz w:val="24"/>
          <w:szCs w:val="24"/>
        </w:rPr>
        <w:t xml:space="preserve"> </w:t>
      </w:r>
      <w:r w:rsidR="008D0130" w:rsidRPr="0085136C">
        <w:rPr>
          <w:rFonts w:eastAsia="Times New Roman"/>
          <w:sz w:val="24"/>
          <w:szCs w:val="24"/>
        </w:rPr>
        <w:t>exterior power</w:t>
      </w:r>
      <w:r w:rsidR="008D0130">
        <w:rPr>
          <w:rFonts w:eastAsia="Times New Roman"/>
          <w:sz w:val="24"/>
          <w:szCs w:val="24"/>
        </w:rPr>
        <w:t xml:space="preserve">. Also, new to the line is </w:t>
      </w:r>
      <w:r w:rsidR="00796603">
        <w:rPr>
          <w:rFonts w:eastAsia="Times New Roman"/>
          <w:sz w:val="24"/>
          <w:szCs w:val="24"/>
        </w:rPr>
        <w:t>the</w:t>
      </w:r>
      <w:r w:rsidR="00185044">
        <w:rPr>
          <w:rFonts w:eastAsia="Times New Roman"/>
          <w:sz w:val="24"/>
          <w:szCs w:val="24"/>
        </w:rPr>
        <w:t xml:space="preserve"> </w:t>
      </w:r>
      <w:r w:rsidR="00796603">
        <w:rPr>
          <w:rFonts w:eastAsia="Times New Roman"/>
          <w:sz w:val="24"/>
          <w:szCs w:val="24"/>
        </w:rPr>
        <w:t xml:space="preserve">addition of the </w:t>
      </w:r>
      <w:r w:rsidRPr="0085136C">
        <w:rPr>
          <w:rFonts w:eastAsia="Times New Roman"/>
          <w:sz w:val="24"/>
          <w:szCs w:val="24"/>
        </w:rPr>
        <w:t>ScanFast backpack</w:t>
      </w:r>
      <w:r w:rsidR="00185044">
        <w:rPr>
          <w:rFonts w:eastAsia="Times New Roman"/>
          <w:sz w:val="24"/>
          <w:szCs w:val="24"/>
        </w:rPr>
        <w:t xml:space="preserve"> for </w:t>
      </w:r>
      <w:r w:rsidR="008D0130">
        <w:rPr>
          <w:rFonts w:eastAsia="Times New Roman"/>
          <w:sz w:val="24"/>
          <w:szCs w:val="24"/>
        </w:rPr>
        <w:t xml:space="preserve">women. </w:t>
      </w:r>
    </w:p>
    <w:p w14:paraId="2E69C2C1" w14:textId="2BA98F59" w:rsidR="0085136C" w:rsidRDefault="0085136C" w:rsidP="00D0716A">
      <w:pPr>
        <w:spacing w:after="120" w:line="240" w:lineRule="auto"/>
        <w:rPr>
          <w:sz w:val="24"/>
          <w:szCs w:val="24"/>
        </w:rPr>
      </w:pPr>
    </w:p>
    <w:p w14:paraId="6F734198" w14:textId="77777777" w:rsidR="0085136C" w:rsidRPr="00D0716A" w:rsidRDefault="0085136C" w:rsidP="00D0716A">
      <w:pPr>
        <w:spacing w:after="120" w:line="240" w:lineRule="auto"/>
        <w:rPr>
          <w:sz w:val="24"/>
          <w:szCs w:val="24"/>
        </w:rPr>
      </w:pPr>
    </w:p>
    <w:p w14:paraId="7AB49B46" w14:textId="731E7EBD" w:rsidR="0054436B" w:rsidRPr="00185044" w:rsidRDefault="0054436B" w:rsidP="00185044">
      <w:pPr>
        <w:spacing w:after="120" w:line="252" w:lineRule="auto"/>
        <w:rPr>
          <w:rFonts w:cstheme="minorHAnsi"/>
          <w:b/>
          <w:sz w:val="28"/>
          <w:szCs w:val="28"/>
        </w:rPr>
      </w:pPr>
      <w:r w:rsidRPr="00185044">
        <w:rPr>
          <w:rFonts w:cstheme="minorHAnsi"/>
          <w:b/>
          <w:sz w:val="28"/>
          <w:szCs w:val="28"/>
        </w:rPr>
        <w:t>Other</w:t>
      </w:r>
      <w:r w:rsidR="007E7B6D">
        <w:rPr>
          <w:rFonts w:cstheme="minorHAnsi"/>
          <w:b/>
          <w:sz w:val="28"/>
          <w:szCs w:val="28"/>
        </w:rPr>
        <w:t xml:space="preserve"> </w:t>
      </w:r>
      <w:r w:rsidR="00185044" w:rsidRPr="00185044">
        <w:rPr>
          <w:rFonts w:cstheme="minorHAnsi"/>
          <w:b/>
          <w:sz w:val="28"/>
          <w:szCs w:val="28"/>
        </w:rPr>
        <w:t xml:space="preserve">Products Introduced at </w:t>
      </w:r>
      <w:r w:rsidRPr="00185044">
        <w:rPr>
          <w:rFonts w:cstheme="minorHAnsi"/>
          <w:b/>
          <w:sz w:val="28"/>
          <w:szCs w:val="28"/>
        </w:rPr>
        <w:t>CES</w:t>
      </w:r>
    </w:p>
    <w:p w14:paraId="2CA1E0C3" w14:textId="2DD4B36A" w:rsidR="007E7B6D" w:rsidRPr="007E7B6D" w:rsidRDefault="00185044" w:rsidP="00185044">
      <w:pPr>
        <w:pStyle w:val="ListParagraph"/>
        <w:numPr>
          <w:ilvl w:val="0"/>
          <w:numId w:val="29"/>
        </w:numPr>
        <w:spacing w:after="120" w:line="240" w:lineRule="auto"/>
        <w:contextualSpacing w:val="0"/>
        <w:rPr>
          <w:rFonts w:eastAsia="Times New Roman"/>
          <w:sz w:val="24"/>
          <w:szCs w:val="24"/>
        </w:rPr>
      </w:pPr>
      <w:r>
        <w:rPr>
          <w:sz w:val="24"/>
          <w:szCs w:val="24"/>
        </w:rPr>
        <w:t xml:space="preserve">Special edition </w:t>
      </w:r>
      <w:hyperlink r:id="rId16" w:history="1">
        <w:r w:rsidRPr="00B62A82">
          <w:rPr>
            <w:rStyle w:val="Hyperlink"/>
            <w:sz w:val="24"/>
            <w:szCs w:val="24"/>
          </w:rPr>
          <w:t>Alienware Area-51</w:t>
        </w:r>
        <w:r>
          <w:rPr>
            <w:rStyle w:val="Hyperlink"/>
            <w:sz w:val="24"/>
            <w:szCs w:val="24"/>
          </w:rPr>
          <w:t>m</w:t>
        </w:r>
        <w:r w:rsidRPr="00B62A82">
          <w:rPr>
            <w:rStyle w:val="Hyperlink"/>
            <w:sz w:val="24"/>
            <w:szCs w:val="24"/>
          </w:rPr>
          <w:t xml:space="preserve"> Elite Backpack</w:t>
        </w:r>
      </w:hyperlink>
      <w:r>
        <w:rPr>
          <w:sz w:val="24"/>
          <w:szCs w:val="24"/>
        </w:rPr>
        <w:t>, which Mobile Edge produces for Alienware (only a limited number of these top-end, custom gaming backpacks are available, and they’re sure to be popular among the gaming crowd)</w:t>
      </w:r>
      <w:r w:rsidR="000B0036">
        <w:rPr>
          <w:sz w:val="24"/>
          <w:szCs w:val="24"/>
        </w:rPr>
        <w:t>.</w:t>
      </w:r>
    </w:p>
    <w:p w14:paraId="41EC6F37" w14:textId="4B9BA9FA" w:rsidR="00185044" w:rsidRPr="00B62A82" w:rsidRDefault="007E7B6D" w:rsidP="00185044">
      <w:pPr>
        <w:pStyle w:val="ListParagraph"/>
        <w:numPr>
          <w:ilvl w:val="0"/>
          <w:numId w:val="29"/>
        </w:numPr>
        <w:spacing w:after="120" w:line="240" w:lineRule="auto"/>
        <w:contextualSpacing w:val="0"/>
        <w:rPr>
          <w:rFonts w:eastAsia="Times New Roman"/>
          <w:sz w:val="24"/>
          <w:szCs w:val="24"/>
        </w:rPr>
      </w:pPr>
      <w:r>
        <w:rPr>
          <w:sz w:val="24"/>
          <w:szCs w:val="24"/>
        </w:rPr>
        <w:t>C</w:t>
      </w:r>
      <w:r w:rsidR="00185044">
        <w:rPr>
          <w:rFonts w:eastAsia="Times New Roman"/>
          <w:sz w:val="24"/>
          <w:szCs w:val="24"/>
        </w:rPr>
        <w:t xml:space="preserve">ontinued expansion of Mobile Edge’s </w:t>
      </w:r>
      <w:hyperlink r:id="rId17" w:history="1">
        <w:r w:rsidR="00185044" w:rsidRPr="009E4C66">
          <w:rPr>
            <w:rStyle w:val="Hyperlink"/>
            <w:rFonts w:eastAsia="Times New Roman"/>
            <w:sz w:val="24"/>
            <w:szCs w:val="24"/>
          </w:rPr>
          <w:t>Alienware Apparel</w:t>
        </w:r>
      </w:hyperlink>
      <w:r w:rsidR="00185044">
        <w:rPr>
          <w:rFonts w:eastAsia="Times New Roman"/>
          <w:sz w:val="24"/>
          <w:szCs w:val="24"/>
        </w:rPr>
        <w:t xml:space="preserve"> offerings of hats, hoodies, jackets, shirts, and tee shirts</w:t>
      </w:r>
      <w:r w:rsidR="000B0036">
        <w:rPr>
          <w:rFonts w:eastAsia="Times New Roman"/>
          <w:sz w:val="24"/>
          <w:szCs w:val="24"/>
        </w:rPr>
        <w:t>.</w:t>
      </w:r>
    </w:p>
    <w:p w14:paraId="1068D4B9" w14:textId="22945D39" w:rsidR="0054436B" w:rsidRDefault="0054436B" w:rsidP="0054436B">
      <w:pPr>
        <w:pStyle w:val="ListParagraph"/>
        <w:numPr>
          <w:ilvl w:val="0"/>
          <w:numId w:val="29"/>
        </w:numPr>
        <w:spacing w:after="120" w:line="240" w:lineRule="auto"/>
        <w:contextualSpacing w:val="0"/>
        <w:rPr>
          <w:rFonts w:eastAsia="Times New Roman"/>
          <w:sz w:val="24"/>
          <w:szCs w:val="24"/>
        </w:rPr>
      </w:pPr>
      <w:r>
        <w:rPr>
          <w:rFonts w:eastAsia="Times New Roman"/>
          <w:sz w:val="24"/>
          <w:szCs w:val="24"/>
        </w:rPr>
        <w:t>Smart Tech Organizer</w:t>
      </w:r>
      <w:r w:rsidR="00185044">
        <w:rPr>
          <w:rFonts w:eastAsia="Times New Roman"/>
          <w:sz w:val="24"/>
          <w:szCs w:val="24"/>
        </w:rPr>
        <w:t xml:space="preserve"> for </w:t>
      </w:r>
      <w:r>
        <w:rPr>
          <w:rFonts w:eastAsia="Times New Roman"/>
          <w:sz w:val="24"/>
          <w:szCs w:val="24"/>
        </w:rPr>
        <w:t>organiz</w:t>
      </w:r>
      <w:r w:rsidR="00185044">
        <w:rPr>
          <w:rFonts w:eastAsia="Times New Roman"/>
          <w:sz w:val="24"/>
          <w:szCs w:val="24"/>
        </w:rPr>
        <w:t>ing</w:t>
      </w:r>
      <w:r>
        <w:rPr>
          <w:rFonts w:eastAsia="Times New Roman"/>
          <w:sz w:val="24"/>
          <w:szCs w:val="24"/>
        </w:rPr>
        <w:t xml:space="preserve"> wires, power, tablets, and more. </w:t>
      </w:r>
      <w:r w:rsidR="007E7B6D">
        <w:rPr>
          <w:rFonts w:eastAsia="Times New Roman"/>
          <w:sz w:val="24"/>
          <w:szCs w:val="24"/>
        </w:rPr>
        <w:t>It e</w:t>
      </w:r>
      <w:r>
        <w:rPr>
          <w:rFonts w:eastAsia="Times New Roman"/>
          <w:sz w:val="24"/>
          <w:szCs w:val="24"/>
        </w:rPr>
        <w:t>asily slides in and out of most bags</w:t>
      </w:r>
      <w:r w:rsidR="007E7B6D">
        <w:rPr>
          <w:rFonts w:eastAsia="Times New Roman"/>
          <w:sz w:val="24"/>
          <w:szCs w:val="24"/>
        </w:rPr>
        <w:t xml:space="preserve"> and is p</w:t>
      </w:r>
      <w:r>
        <w:rPr>
          <w:rFonts w:eastAsia="Times New Roman"/>
          <w:sz w:val="24"/>
          <w:szCs w:val="24"/>
        </w:rPr>
        <w:t>erfect for the mobile traveler.</w:t>
      </w:r>
    </w:p>
    <w:p w14:paraId="6E7C7B0B" w14:textId="77777777" w:rsidR="0054436B" w:rsidRDefault="0054436B" w:rsidP="0054436B">
      <w:pPr>
        <w:pStyle w:val="ListParagraph"/>
        <w:numPr>
          <w:ilvl w:val="0"/>
          <w:numId w:val="29"/>
        </w:numPr>
        <w:spacing w:after="120" w:line="240" w:lineRule="auto"/>
        <w:contextualSpacing w:val="0"/>
        <w:rPr>
          <w:rFonts w:eastAsia="Times New Roman"/>
          <w:sz w:val="24"/>
          <w:szCs w:val="24"/>
        </w:rPr>
      </w:pPr>
      <w:r>
        <w:rPr>
          <w:rFonts w:eastAsia="Times New Roman"/>
          <w:sz w:val="24"/>
          <w:szCs w:val="24"/>
        </w:rPr>
        <w:t>Wireless Charging Mouse Pad</w:t>
      </w:r>
    </w:p>
    <w:p w14:paraId="4BBAF730" w14:textId="1B98492C" w:rsidR="00A87836" w:rsidRPr="00A87836" w:rsidRDefault="00A87836" w:rsidP="00A87836">
      <w:pPr>
        <w:spacing w:after="120" w:line="252" w:lineRule="auto"/>
        <w:rPr>
          <w:rFonts w:cstheme="minorHAnsi"/>
          <w:b/>
          <w:sz w:val="28"/>
          <w:szCs w:val="28"/>
        </w:rPr>
      </w:pPr>
      <w:r w:rsidRPr="00A87836">
        <w:rPr>
          <w:rFonts w:cstheme="minorHAnsi"/>
          <w:b/>
          <w:sz w:val="28"/>
          <w:szCs w:val="28"/>
        </w:rPr>
        <w:t>Availability &amp; Samples</w:t>
      </w:r>
    </w:p>
    <w:p w14:paraId="320BB281" w14:textId="2279F103" w:rsidR="0054436B" w:rsidRDefault="0054436B" w:rsidP="0054436B">
      <w:pPr>
        <w:spacing w:after="120" w:line="240" w:lineRule="auto"/>
        <w:rPr>
          <w:sz w:val="24"/>
          <w:szCs w:val="24"/>
        </w:rPr>
      </w:pPr>
      <w:r>
        <w:rPr>
          <w:sz w:val="24"/>
          <w:szCs w:val="24"/>
        </w:rPr>
        <w:t>All products are expected to roll out during the second quarter of 2020, if not earlier.</w:t>
      </w:r>
      <w:r w:rsidR="00A87836">
        <w:rPr>
          <w:sz w:val="24"/>
          <w:szCs w:val="24"/>
        </w:rPr>
        <w:t xml:space="preserve"> To get on </w:t>
      </w:r>
      <w:r w:rsidR="007E7B6D">
        <w:rPr>
          <w:sz w:val="24"/>
          <w:szCs w:val="24"/>
        </w:rPr>
        <w:t>Mobile Edge’s</w:t>
      </w:r>
      <w:r w:rsidR="00A87836">
        <w:rPr>
          <w:sz w:val="24"/>
          <w:szCs w:val="24"/>
        </w:rPr>
        <w:t xml:space="preserve"> waiting list for samples, contact Paul June at </w:t>
      </w:r>
      <w:hyperlink r:id="rId18" w:history="1">
        <w:r w:rsidR="00A87836" w:rsidRPr="003C17DD">
          <w:rPr>
            <w:rStyle w:val="Hyperlink"/>
            <w:sz w:val="24"/>
            <w:szCs w:val="24"/>
          </w:rPr>
          <w:t>pj@mobileedge.com</w:t>
        </w:r>
      </w:hyperlink>
      <w:r w:rsidR="00A87836">
        <w:rPr>
          <w:sz w:val="24"/>
          <w:szCs w:val="24"/>
        </w:rPr>
        <w:t xml:space="preserve">. </w:t>
      </w:r>
    </w:p>
    <w:p w14:paraId="780BC5A5" w14:textId="78B4BF1B" w:rsidR="0054436B" w:rsidRDefault="0054436B" w:rsidP="007E7B6D">
      <w:pPr>
        <w:widowControl w:val="0"/>
        <w:autoSpaceDE w:val="0"/>
        <w:autoSpaceDN w:val="0"/>
        <w:adjustRightInd w:val="0"/>
        <w:spacing w:before="240" w:after="240" w:line="252" w:lineRule="auto"/>
        <w:jc w:val="center"/>
        <w:rPr>
          <w:rFonts w:cstheme="minorHAnsi"/>
          <w:sz w:val="24"/>
          <w:szCs w:val="24"/>
        </w:rPr>
      </w:pPr>
      <w:r w:rsidRPr="00DA397A">
        <w:rPr>
          <w:rFonts w:cstheme="minorHAnsi"/>
          <w:b/>
          <w:sz w:val="24"/>
          <w:szCs w:val="24"/>
        </w:rPr>
        <w:t xml:space="preserve">Link to </w:t>
      </w:r>
      <w:r w:rsidR="00A87836">
        <w:rPr>
          <w:rFonts w:cstheme="minorHAnsi"/>
          <w:b/>
          <w:sz w:val="24"/>
          <w:szCs w:val="24"/>
        </w:rPr>
        <w:t xml:space="preserve">Product </w:t>
      </w:r>
      <w:r w:rsidRPr="00DA397A">
        <w:rPr>
          <w:rFonts w:cstheme="minorHAnsi"/>
          <w:b/>
          <w:sz w:val="24"/>
          <w:szCs w:val="24"/>
        </w:rPr>
        <w:t xml:space="preserve">Images: </w:t>
      </w:r>
      <w:hyperlink r:id="rId19" w:history="1">
        <w:r w:rsidRPr="004C549D">
          <w:rPr>
            <w:rStyle w:val="Hyperlink"/>
            <w:rFonts w:cstheme="minorHAnsi"/>
            <w:sz w:val="24"/>
            <w:szCs w:val="24"/>
            <w:highlight w:val="yellow"/>
          </w:rPr>
          <w:t>Click Here</w:t>
        </w:r>
      </w:hyperlink>
      <w:bookmarkStart w:id="1" w:name="_GoBack"/>
      <w:bookmarkEnd w:id="1"/>
    </w:p>
    <w:p w14:paraId="76AA5063" w14:textId="77777777" w:rsidR="0054436B" w:rsidRPr="00F01C7A" w:rsidRDefault="0054436B" w:rsidP="0054436B">
      <w:pPr>
        <w:spacing w:after="120" w:line="252" w:lineRule="auto"/>
        <w:rPr>
          <w:rFonts w:cstheme="minorHAnsi"/>
          <w:b/>
          <w:sz w:val="28"/>
          <w:szCs w:val="28"/>
        </w:rPr>
      </w:pPr>
      <w:r w:rsidRPr="00F01C7A">
        <w:rPr>
          <w:rFonts w:cstheme="minorHAnsi"/>
          <w:b/>
          <w:sz w:val="28"/>
          <w:szCs w:val="28"/>
        </w:rPr>
        <w:t>About Mobile Edge</w:t>
      </w:r>
    </w:p>
    <w:p w14:paraId="7EDAD322" w14:textId="77777777" w:rsidR="0054436B" w:rsidRPr="00DA397A" w:rsidRDefault="0054436B" w:rsidP="0054436B">
      <w:pPr>
        <w:spacing w:after="120" w:line="252" w:lineRule="auto"/>
        <w:rPr>
          <w:rFonts w:eastAsia="Times New Roman" w:cs="Calibri"/>
          <w:iCs/>
          <w:spacing w:val="4"/>
          <w:sz w:val="24"/>
          <w:szCs w:val="24"/>
          <w:shd w:val="clear" w:color="auto" w:fill="FFFFFF"/>
        </w:rPr>
      </w:pPr>
      <w:r w:rsidRPr="00DA397A">
        <w:rPr>
          <w:rFonts w:eastAsia="Trebuchet MS" w:cs="Calibri"/>
          <w:iCs/>
          <w:color w:val="000000"/>
          <w:spacing w:val="4"/>
          <w:sz w:val="24"/>
          <w:szCs w:val="24"/>
        </w:rPr>
        <w:t xml:space="preserve">Founded in 2002, Anaheim-based Mobile Edge produces award-winning durable and protective laptop cases, messenger bags, backpacks, totes, and more for </w:t>
      </w:r>
      <w:hyperlink r:id="rId20" w:history="1">
        <w:r w:rsidRPr="00DA397A">
          <w:rPr>
            <w:rStyle w:val="Hyperlink"/>
            <w:rFonts w:eastAsia="Trebuchet MS" w:cs="Calibri"/>
            <w:iCs/>
            <w:spacing w:val="4"/>
            <w:sz w:val="24"/>
            <w:szCs w:val="24"/>
          </w:rPr>
          <w:t>busy professionals</w:t>
        </w:r>
      </w:hyperlink>
      <w:r w:rsidRPr="00DA397A">
        <w:rPr>
          <w:rFonts w:eastAsia="Trebuchet MS" w:cs="Calibri"/>
          <w:iCs/>
          <w:color w:val="000000"/>
          <w:spacing w:val="4"/>
          <w:sz w:val="24"/>
          <w:szCs w:val="24"/>
        </w:rPr>
        <w:t xml:space="preserve">, </w:t>
      </w:r>
      <w:hyperlink r:id="rId21" w:history="1">
        <w:r w:rsidRPr="00DA397A">
          <w:rPr>
            <w:rStyle w:val="Hyperlink"/>
            <w:rFonts w:eastAsia="Trebuchet MS" w:cs="Calibri"/>
            <w:iCs/>
            <w:spacing w:val="4"/>
            <w:sz w:val="24"/>
            <w:szCs w:val="24"/>
          </w:rPr>
          <w:t>road warriors</w:t>
        </w:r>
      </w:hyperlink>
      <w:r w:rsidRPr="00DA397A">
        <w:rPr>
          <w:rFonts w:eastAsia="Trebuchet MS" w:cs="Calibri"/>
          <w:iCs/>
          <w:color w:val="000000"/>
          <w:spacing w:val="4"/>
          <w:sz w:val="24"/>
          <w:szCs w:val="24"/>
        </w:rPr>
        <w:t xml:space="preserve">, </w:t>
      </w:r>
      <w:hyperlink r:id="rId22" w:history="1">
        <w:r w:rsidRPr="00DA397A">
          <w:rPr>
            <w:rStyle w:val="Hyperlink"/>
            <w:rFonts w:eastAsia="Trebuchet MS" w:cs="Calibri"/>
            <w:iCs/>
            <w:spacing w:val="4"/>
            <w:sz w:val="24"/>
            <w:szCs w:val="24"/>
          </w:rPr>
          <w:t>students</w:t>
        </w:r>
      </w:hyperlink>
      <w:r w:rsidRPr="00DA397A">
        <w:rPr>
          <w:rFonts w:eastAsia="Trebuchet MS" w:cs="Calibri"/>
          <w:iCs/>
          <w:color w:val="000000"/>
          <w:spacing w:val="4"/>
          <w:sz w:val="24"/>
          <w:szCs w:val="24"/>
        </w:rPr>
        <w:t xml:space="preserve">, and </w:t>
      </w:r>
      <w:hyperlink r:id="rId23" w:history="1">
        <w:r w:rsidRPr="00DA397A">
          <w:rPr>
            <w:rStyle w:val="Hyperlink"/>
            <w:rFonts w:eastAsia="Trebuchet MS" w:cs="Calibri"/>
            <w:iCs/>
            <w:spacing w:val="4"/>
            <w:sz w:val="24"/>
            <w:szCs w:val="24"/>
          </w:rPr>
          <w:t>gamers</w:t>
        </w:r>
      </w:hyperlink>
      <w:r w:rsidRPr="00DA397A">
        <w:rPr>
          <w:rFonts w:eastAsia="Trebuchet MS" w:cs="Calibr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3F6EC3A7" w14:textId="38C925C8" w:rsidR="003B7E1A" w:rsidRPr="0054436B" w:rsidRDefault="0054436B" w:rsidP="0054436B">
      <w:pPr>
        <w:spacing w:after="120" w:line="252" w:lineRule="auto"/>
        <w:jc w:val="center"/>
        <w:rPr>
          <w:sz w:val="24"/>
          <w:szCs w:val="24"/>
        </w:rPr>
      </w:pPr>
      <w:r w:rsidRPr="00DA397A">
        <w:rPr>
          <w:rFonts w:cs="Calibri"/>
          <w:bCs/>
          <w:i/>
          <w:spacing w:val="4"/>
          <w:sz w:val="24"/>
          <w:szCs w:val="24"/>
        </w:rPr>
        <w:t>#   #   #</w:t>
      </w:r>
      <w:bookmarkEnd w:id="0"/>
    </w:p>
    <w:sectPr w:rsidR="003B7E1A" w:rsidRPr="0054436B" w:rsidSect="00B4499E">
      <w:pgSz w:w="12240" w:h="15840"/>
      <w:pgMar w:top="1152" w:right="1008"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423"/>
    <w:multiLevelType w:val="multilevel"/>
    <w:tmpl w:val="929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C0B43"/>
    <w:multiLevelType w:val="hybridMultilevel"/>
    <w:tmpl w:val="871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3068"/>
    <w:multiLevelType w:val="hybridMultilevel"/>
    <w:tmpl w:val="631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7353"/>
    <w:multiLevelType w:val="hybridMultilevel"/>
    <w:tmpl w:val="18665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E957E9"/>
    <w:multiLevelType w:val="hybridMultilevel"/>
    <w:tmpl w:val="8A7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300FD"/>
    <w:multiLevelType w:val="multilevel"/>
    <w:tmpl w:val="52F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B38CB"/>
    <w:multiLevelType w:val="hybridMultilevel"/>
    <w:tmpl w:val="FF2A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0AA1"/>
    <w:multiLevelType w:val="hybridMultilevel"/>
    <w:tmpl w:val="C4B03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E603FD"/>
    <w:multiLevelType w:val="hybridMultilevel"/>
    <w:tmpl w:val="7672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6D5A0D"/>
    <w:multiLevelType w:val="hybridMultilevel"/>
    <w:tmpl w:val="EBF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B5"/>
    <w:multiLevelType w:val="hybridMultilevel"/>
    <w:tmpl w:val="9FE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19A"/>
    <w:multiLevelType w:val="hybridMultilevel"/>
    <w:tmpl w:val="C40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D5EB5"/>
    <w:multiLevelType w:val="multilevel"/>
    <w:tmpl w:val="12C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07801"/>
    <w:multiLevelType w:val="hybridMultilevel"/>
    <w:tmpl w:val="134C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463FD"/>
    <w:multiLevelType w:val="hybridMultilevel"/>
    <w:tmpl w:val="524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2187C"/>
    <w:multiLevelType w:val="hybridMultilevel"/>
    <w:tmpl w:val="F70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75EEE"/>
    <w:multiLevelType w:val="hybridMultilevel"/>
    <w:tmpl w:val="4EFC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1C24C0"/>
    <w:multiLevelType w:val="hybridMultilevel"/>
    <w:tmpl w:val="11C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E32EE"/>
    <w:multiLevelType w:val="multilevel"/>
    <w:tmpl w:val="111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11E6F"/>
    <w:multiLevelType w:val="hybridMultilevel"/>
    <w:tmpl w:val="6C9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9322C"/>
    <w:multiLevelType w:val="hybridMultilevel"/>
    <w:tmpl w:val="239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20827"/>
    <w:multiLevelType w:val="multilevel"/>
    <w:tmpl w:val="FE5C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F7BCC"/>
    <w:multiLevelType w:val="hybridMultilevel"/>
    <w:tmpl w:val="235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0774C"/>
    <w:multiLevelType w:val="hybridMultilevel"/>
    <w:tmpl w:val="CDD2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0F3F4C"/>
    <w:multiLevelType w:val="hybridMultilevel"/>
    <w:tmpl w:val="1E4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B00A5"/>
    <w:multiLevelType w:val="hybridMultilevel"/>
    <w:tmpl w:val="E25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42AA5"/>
    <w:multiLevelType w:val="hybridMultilevel"/>
    <w:tmpl w:val="6E7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2"/>
  </w:num>
  <w:num w:numId="5">
    <w:abstractNumId w:val="17"/>
  </w:num>
  <w:num w:numId="6">
    <w:abstractNumId w:val="26"/>
  </w:num>
  <w:num w:numId="7">
    <w:abstractNumId w:val="13"/>
  </w:num>
  <w:num w:numId="8">
    <w:abstractNumId w:val="1"/>
  </w:num>
  <w:num w:numId="9">
    <w:abstractNumId w:val="6"/>
  </w:num>
  <w:num w:numId="10">
    <w:abstractNumId w:val="2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23"/>
  </w:num>
  <w:num w:numId="17">
    <w:abstractNumId w:val="16"/>
  </w:num>
  <w:num w:numId="18">
    <w:abstractNumId w:val="17"/>
  </w:num>
  <w:num w:numId="19">
    <w:abstractNumId w:val="10"/>
  </w:num>
  <w:num w:numId="20">
    <w:abstractNumId w:val="19"/>
  </w:num>
  <w:num w:numId="21">
    <w:abstractNumId w:val="3"/>
  </w:num>
  <w:num w:numId="22">
    <w:abstractNumId w:val="22"/>
  </w:num>
  <w:num w:numId="23">
    <w:abstractNumId w:val="21"/>
  </w:num>
  <w:num w:numId="24">
    <w:abstractNumId w:val="4"/>
  </w:num>
  <w:num w:numId="25">
    <w:abstractNumId w:val="2"/>
  </w:num>
  <w:num w:numId="26">
    <w:abstractNumId w:val="25"/>
  </w:num>
  <w:num w:numId="27">
    <w:abstractNumId w:val="20"/>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1A"/>
    <w:rsid w:val="00024591"/>
    <w:rsid w:val="00055EC4"/>
    <w:rsid w:val="00066791"/>
    <w:rsid w:val="00070963"/>
    <w:rsid w:val="0008402C"/>
    <w:rsid w:val="000861CE"/>
    <w:rsid w:val="000A4E26"/>
    <w:rsid w:val="000A4EC6"/>
    <w:rsid w:val="000B0036"/>
    <w:rsid w:val="000B09D0"/>
    <w:rsid w:val="000F376E"/>
    <w:rsid w:val="00123C9B"/>
    <w:rsid w:val="00126104"/>
    <w:rsid w:val="0014130A"/>
    <w:rsid w:val="00160CCC"/>
    <w:rsid w:val="00184CAC"/>
    <w:rsid w:val="00185044"/>
    <w:rsid w:val="001937F3"/>
    <w:rsid w:val="001A1DBD"/>
    <w:rsid w:val="001C5140"/>
    <w:rsid w:val="001D36D5"/>
    <w:rsid w:val="001D7665"/>
    <w:rsid w:val="001E129E"/>
    <w:rsid w:val="001E1C39"/>
    <w:rsid w:val="001F3628"/>
    <w:rsid w:val="00204B3D"/>
    <w:rsid w:val="00206304"/>
    <w:rsid w:val="00217058"/>
    <w:rsid w:val="002463DF"/>
    <w:rsid w:val="002A292A"/>
    <w:rsid w:val="002C47A6"/>
    <w:rsid w:val="002D4966"/>
    <w:rsid w:val="00311B4E"/>
    <w:rsid w:val="003260E8"/>
    <w:rsid w:val="00331320"/>
    <w:rsid w:val="00341773"/>
    <w:rsid w:val="003606DE"/>
    <w:rsid w:val="003628DB"/>
    <w:rsid w:val="00365CA0"/>
    <w:rsid w:val="00366B6F"/>
    <w:rsid w:val="003835D9"/>
    <w:rsid w:val="003971E6"/>
    <w:rsid w:val="003B7E1A"/>
    <w:rsid w:val="003C0C24"/>
    <w:rsid w:val="003C4E1B"/>
    <w:rsid w:val="003E20BF"/>
    <w:rsid w:val="00402035"/>
    <w:rsid w:val="0040765B"/>
    <w:rsid w:val="004102F3"/>
    <w:rsid w:val="00435A31"/>
    <w:rsid w:val="0044280A"/>
    <w:rsid w:val="00443A0F"/>
    <w:rsid w:val="004538B0"/>
    <w:rsid w:val="00464D60"/>
    <w:rsid w:val="00475C2E"/>
    <w:rsid w:val="004A3C28"/>
    <w:rsid w:val="004C09B9"/>
    <w:rsid w:val="004C34D7"/>
    <w:rsid w:val="004C549D"/>
    <w:rsid w:val="004D1B99"/>
    <w:rsid w:val="004E1558"/>
    <w:rsid w:val="004E2F81"/>
    <w:rsid w:val="004E3820"/>
    <w:rsid w:val="004E7559"/>
    <w:rsid w:val="00503729"/>
    <w:rsid w:val="00537BEA"/>
    <w:rsid w:val="0054436B"/>
    <w:rsid w:val="005458C7"/>
    <w:rsid w:val="005571F3"/>
    <w:rsid w:val="0055748B"/>
    <w:rsid w:val="00562ED9"/>
    <w:rsid w:val="005714EE"/>
    <w:rsid w:val="00575BA8"/>
    <w:rsid w:val="005C328E"/>
    <w:rsid w:val="005E6DB3"/>
    <w:rsid w:val="005E7A6E"/>
    <w:rsid w:val="005F2DB8"/>
    <w:rsid w:val="00603E49"/>
    <w:rsid w:val="006134CB"/>
    <w:rsid w:val="006151E4"/>
    <w:rsid w:val="00647901"/>
    <w:rsid w:val="00670FD5"/>
    <w:rsid w:val="006955B4"/>
    <w:rsid w:val="006E3247"/>
    <w:rsid w:val="00732AB7"/>
    <w:rsid w:val="00757B69"/>
    <w:rsid w:val="007726D3"/>
    <w:rsid w:val="0079027D"/>
    <w:rsid w:val="00796603"/>
    <w:rsid w:val="007A2732"/>
    <w:rsid w:val="007E7B6D"/>
    <w:rsid w:val="008141E0"/>
    <w:rsid w:val="00814722"/>
    <w:rsid w:val="00824D8D"/>
    <w:rsid w:val="00846FA6"/>
    <w:rsid w:val="0085136C"/>
    <w:rsid w:val="00862C6F"/>
    <w:rsid w:val="0086616D"/>
    <w:rsid w:val="008A3218"/>
    <w:rsid w:val="008A3716"/>
    <w:rsid w:val="008B5731"/>
    <w:rsid w:val="008C4A2B"/>
    <w:rsid w:val="008D0130"/>
    <w:rsid w:val="008D5260"/>
    <w:rsid w:val="008D5432"/>
    <w:rsid w:val="008E3CE6"/>
    <w:rsid w:val="008F333E"/>
    <w:rsid w:val="008F5D0E"/>
    <w:rsid w:val="00902AC3"/>
    <w:rsid w:val="0090721C"/>
    <w:rsid w:val="00921513"/>
    <w:rsid w:val="00921D50"/>
    <w:rsid w:val="00953295"/>
    <w:rsid w:val="00966300"/>
    <w:rsid w:val="009707ED"/>
    <w:rsid w:val="009B1A55"/>
    <w:rsid w:val="009B4843"/>
    <w:rsid w:val="009D3121"/>
    <w:rsid w:val="009E7755"/>
    <w:rsid w:val="009F52A0"/>
    <w:rsid w:val="009F5E43"/>
    <w:rsid w:val="00A241FA"/>
    <w:rsid w:val="00A40110"/>
    <w:rsid w:val="00A43C9A"/>
    <w:rsid w:val="00A64080"/>
    <w:rsid w:val="00A806AD"/>
    <w:rsid w:val="00A82575"/>
    <w:rsid w:val="00A86637"/>
    <w:rsid w:val="00A8679B"/>
    <w:rsid w:val="00A87836"/>
    <w:rsid w:val="00A94ED9"/>
    <w:rsid w:val="00AA122B"/>
    <w:rsid w:val="00AB646D"/>
    <w:rsid w:val="00AE7B91"/>
    <w:rsid w:val="00B00124"/>
    <w:rsid w:val="00B10635"/>
    <w:rsid w:val="00B4499E"/>
    <w:rsid w:val="00BC1647"/>
    <w:rsid w:val="00BC7D0C"/>
    <w:rsid w:val="00BD34CB"/>
    <w:rsid w:val="00BE73BD"/>
    <w:rsid w:val="00BF0D20"/>
    <w:rsid w:val="00C1188A"/>
    <w:rsid w:val="00C24F9C"/>
    <w:rsid w:val="00C4587D"/>
    <w:rsid w:val="00C5418D"/>
    <w:rsid w:val="00C55465"/>
    <w:rsid w:val="00C74F27"/>
    <w:rsid w:val="00C84330"/>
    <w:rsid w:val="00C84969"/>
    <w:rsid w:val="00CA782D"/>
    <w:rsid w:val="00CB3E31"/>
    <w:rsid w:val="00CD7751"/>
    <w:rsid w:val="00CF1695"/>
    <w:rsid w:val="00CF341A"/>
    <w:rsid w:val="00CF6D6E"/>
    <w:rsid w:val="00D0716A"/>
    <w:rsid w:val="00D175BF"/>
    <w:rsid w:val="00D2578A"/>
    <w:rsid w:val="00D330C7"/>
    <w:rsid w:val="00D40530"/>
    <w:rsid w:val="00D56C23"/>
    <w:rsid w:val="00DA397A"/>
    <w:rsid w:val="00DA4846"/>
    <w:rsid w:val="00DE58F4"/>
    <w:rsid w:val="00E0088C"/>
    <w:rsid w:val="00E03681"/>
    <w:rsid w:val="00E139CA"/>
    <w:rsid w:val="00E25BED"/>
    <w:rsid w:val="00E300B4"/>
    <w:rsid w:val="00E51EDC"/>
    <w:rsid w:val="00E660B5"/>
    <w:rsid w:val="00E745B9"/>
    <w:rsid w:val="00E834F3"/>
    <w:rsid w:val="00E8427B"/>
    <w:rsid w:val="00E925ED"/>
    <w:rsid w:val="00EA0C1D"/>
    <w:rsid w:val="00EA2297"/>
    <w:rsid w:val="00EC6EAC"/>
    <w:rsid w:val="00F02D2A"/>
    <w:rsid w:val="00F44099"/>
    <w:rsid w:val="00F460EC"/>
    <w:rsid w:val="00F75DA2"/>
    <w:rsid w:val="00F8365A"/>
    <w:rsid w:val="00FB0109"/>
    <w:rsid w:val="00FC2D1C"/>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6CF9"/>
  <w15:chartTrackingRefBased/>
  <w15:docId w15:val="{604721EA-0AC5-4130-86E9-8971B36A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CB"/>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365CA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3B7E1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6FA6"/>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846FA6"/>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E1A"/>
    <w:rPr>
      <w:color w:val="0563C1"/>
      <w:u w:val="single"/>
    </w:rPr>
  </w:style>
  <w:style w:type="character" w:customStyle="1" w:styleId="UnresolvedMention1">
    <w:name w:val="Unresolved Mention1"/>
    <w:uiPriority w:val="99"/>
    <w:semiHidden/>
    <w:unhideWhenUsed/>
    <w:rsid w:val="003B7E1A"/>
    <w:rPr>
      <w:color w:val="808080"/>
      <w:shd w:val="clear" w:color="auto" w:fill="E6E6E6"/>
    </w:rPr>
  </w:style>
  <w:style w:type="character" w:styleId="Strong">
    <w:name w:val="Strong"/>
    <w:uiPriority w:val="22"/>
    <w:qFormat/>
    <w:rsid w:val="003B7E1A"/>
    <w:rPr>
      <w:b/>
      <w:bCs/>
    </w:rPr>
  </w:style>
  <w:style w:type="character" w:customStyle="1" w:styleId="Heading3Char">
    <w:name w:val="Heading 3 Char"/>
    <w:link w:val="Heading3"/>
    <w:uiPriority w:val="9"/>
    <w:rsid w:val="003B7E1A"/>
    <w:rPr>
      <w:rFonts w:ascii="Times New Roman" w:eastAsia="Times New Roman" w:hAnsi="Times New Roman" w:cs="Times New Roman"/>
      <w:b/>
      <w:bCs/>
      <w:sz w:val="27"/>
      <w:szCs w:val="27"/>
    </w:rPr>
  </w:style>
  <w:style w:type="paragraph" w:styleId="NormalWeb">
    <w:name w:val="Normal (Web)"/>
    <w:basedOn w:val="Normal"/>
    <w:uiPriority w:val="99"/>
    <w:unhideWhenUsed/>
    <w:rsid w:val="003B7E1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3247"/>
    <w:pPr>
      <w:ind w:left="720"/>
      <w:contextualSpacing/>
    </w:pPr>
  </w:style>
  <w:style w:type="character" w:customStyle="1" w:styleId="Heading4Char">
    <w:name w:val="Heading 4 Char"/>
    <w:link w:val="Heading4"/>
    <w:uiPriority w:val="9"/>
    <w:semiHidden/>
    <w:rsid w:val="00846FA6"/>
    <w:rPr>
      <w:rFonts w:ascii="Calibri Light" w:eastAsia="Times New Roman" w:hAnsi="Calibri Light" w:cs="Times New Roman"/>
      <w:i/>
      <w:iCs/>
      <w:color w:val="2F5496"/>
    </w:rPr>
  </w:style>
  <w:style w:type="character" w:customStyle="1" w:styleId="Heading5Char">
    <w:name w:val="Heading 5 Char"/>
    <w:link w:val="Heading5"/>
    <w:uiPriority w:val="9"/>
    <w:semiHidden/>
    <w:rsid w:val="00846FA6"/>
    <w:rPr>
      <w:rFonts w:ascii="Calibri Light" w:eastAsia="Times New Roman" w:hAnsi="Calibri Light" w:cs="Times New Roman"/>
      <w:color w:val="2F5496"/>
    </w:rPr>
  </w:style>
  <w:style w:type="paragraph" w:styleId="PlainText">
    <w:name w:val="Plain Text"/>
    <w:basedOn w:val="Normal"/>
    <w:link w:val="PlainTextChar"/>
    <w:uiPriority w:val="99"/>
    <w:semiHidden/>
    <w:unhideWhenUsed/>
    <w:rsid w:val="000A4E26"/>
    <w:pPr>
      <w:spacing w:after="0" w:line="240" w:lineRule="auto"/>
    </w:pPr>
    <w:rPr>
      <w:rFonts w:cs="Calibri"/>
    </w:rPr>
  </w:style>
  <w:style w:type="character" w:customStyle="1" w:styleId="PlainTextChar">
    <w:name w:val="Plain Text Char"/>
    <w:link w:val="PlainText"/>
    <w:uiPriority w:val="99"/>
    <w:semiHidden/>
    <w:rsid w:val="000A4E26"/>
    <w:rPr>
      <w:rFonts w:ascii="Calibri" w:hAnsi="Calibri" w:cs="Calibri"/>
    </w:rPr>
  </w:style>
  <w:style w:type="character" w:customStyle="1" w:styleId="Heading2Char">
    <w:name w:val="Heading 2 Char"/>
    <w:link w:val="Heading2"/>
    <w:uiPriority w:val="9"/>
    <w:semiHidden/>
    <w:rsid w:val="00365CA0"/>
    <w:rPr>
      <w:rFonts w:ascii="Calibri Light" w:eastAsia="Times New Roman" w:hAnsi="Calibri Light" w:cs="Times New Roman"/>
      <w:color w:val="2F5496"/>
      <w:sz w:val="26"/>
      <w:szCs w:val="26"/>
    </w:rPr>
  </w:style>
  <w:style w:type="paragraph" w:styleId="NoSpacing">
    <w:name w:val="No Spacing"/>
    <w:uiPriority w:val="1"/>
    <w:qFormat/>
    <w:rsid w:val="00365CA0"/>
    <w:rPr>
      <w:rFonts w:ascii="Times New Roman" w:eastAsia="Times New Roman" w:hAnsi="Times New Roman"/>
      <w:sz w:val="24"/>
      <w:szCs w:val="24"/>
    </w:rPr>
  </w:style>
  <w:style w:type="character" w:styleId="FollowedHyperlink">
    <w:name w:val="FollowedHyperlink"/>
    <w:uiPriority w:val="99"/>
    <w:semiHidden/>
    <w:unhideWhenUsed/>
    <w:rsid w:val="0079027D"/>
    <w:rPr>
      <w:color w:val="954F72"/>
      <w:u w:val="single"/>
    </w:rPr>
  </w:style>
  <w:style w:type="paragraph" w:customStyle="1" w:styleId="paragraph--story">
    <w:name w:val="paragraph--story"/>
    <w:basedOn w:val="Normal"/>
    <w:rsid w:val="002C47A6"/>
    <w:pPr>
      <w:spacing w:before="100" w:beforeAutospacing="1" w:after="100" w:afterAutospacing="1" w:line="240" w:lineRule="auto"/>
    </w:pPr>
    <w:rPr>
      <w:rFonts w:ascii="Times New Roman" w:eastAsia="Times New Roman" w:hAnsi="Times New Roman"/>
      <w:sz w:val="24"/>
      <w:szCs w:val="24"/>
    </w:rPr>
  </w:style>
  <w:style w:type="paragraph" w:customStyle="1" w:styleId="meanings-body">
    <w:name w:val="meanings-body"/>
    <w:basedOn w:val="Normal"/>
    <w:rsid w:val="002C47A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726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26D3"/>
    <w:rPr>
      <w:rFonts w:ascii="Tahoma" w:hAnsi="Tahoma" w:cs="Tahoma"/>
      <w:sz w:val="16"/>
      <w:szCs w:val="16"/>
    </w:rPr>
  </w:style>
  <w:style w:type="character" w:customStyle="1" w:styleId="UnresolvedMention2">
    <w:name w:val="Unresolved Mention2"/>
    <w:uiPriority w:val="99"/>
    <w:semiHidden/>
    <w:unhideWhenUsed/>
    <w:rsid w:val="00E745B9"/>
    <w:rPr>
      <w:color w:val="605E5C"/>
      <w:shd w:val="clear" w:color="auto" w:fill="E1DFDD"/>
    </w:rPr>
  </w:style>
  <w:style w:type="character" w:styleId="Emphasis">
    <w:name w:val="Emphasis"/>
    <w:uiPriority w:val="20"/>
    <w:qFormat/>
    <w:rsid w:val="00E925ED"/>
    <w:rPr>
      <w:i/>
      <w:iCs/>
    </w:rPr>
  </w:style>
  <w:style w:type="paragraph" w:styleId="Revision">
    <w:name w:val="Revision"/>
    <w:hidden/>
    <w:uiPriority w:val="99"/>
    <w:semiHidden/>
    <w:rsid w:val="00CD7751"/>
    <w:rPr>
      <w:sz w:val="22"/>
      <w:szCs w:val="22"/>
    </w:rPr>
  </w:style>
  <w:style w:type="character" w:styleId="CommentReference">
    <w:name w:val="annotation reference"/>
    <w:uiPriority w:val="99"/>
    <w:semiHidden/>
    <w:unhideWhenUsed/>
    <w:rsid w:val="00E51EDC"/>
    <w:rPr>
      <w:sz w:val="16"/>
      <w:szCs w:val="16"/>
    </w:rPr>
  </w:style>
  <w:style w:type="paragraph" w:styleId="CommentText">
    <w:name w:val="annotation text"/>
    <w:basedOn w:val="Normal"/>
    <w:link w:val="CommentTextChar"/>
    <w:uiPriority w:val="99"/>
    <w:semiHidden/>
    <w:unhideWhenUsed/>
    <w:rsid w:val="00E51EDC"/>
    <w:pPr>
      <w:spacing w:line="240" w:lineRule="auto"/>
    </w:pPr>
    <w:rPr>
      <w:sz w:val="20"/>
      <w:szCs w:val="20"/>
    </w:rPr>
  </w:style>
  <w:style w:type="character" w:customStyle="1" w:styleId="CommentTextChar">
    <w:name w:val="Comment Text Char"/>
    <w:link w:val="CommentText"/>
    <w:uiPriority w:val="99"/>
    <w:semiHidden/>
    <w:rsid w:val="00E51EDC"/>
    <w:rPr>
      <w:sz w:val="20"/>
      <w:szCs w:val="20"/>
    </w:rPr>
  </w:style>
  <w:style w:type="paragraph" w:styleId="CommentSubject">
    <w:name w:val="annotation subject"/>
    <w:basedOn w:val="CommentText"/>
    <w:next w:val="CommentText"/>
    <w:link w:val="CommentSubjectChar"/>
    <w:uiPriority w:val="99"/>
    <w:semiHidden/>
    <w:unhideWhenUsed/>
    <w:rsid w:val="00E51EDC"/>
    <w:rPr>
      <w:b/>
      <w:bCs/>
    </w:rPr>
  </w:style>
  <w:style w:type="character" w:customStyle="1" w:styleId="CommentSubjectChar">
    <w:name w:val="Comment Subject Char"/>
    <w:link w:val="CommentSubject"/>
    <w:uiPriority w:val="99"/>
    <w:semiHidden/>
    <w:rsid w:val="00E51EDC"/>
    <w:rPr>
      <w:b/>
      <w:bCs/>
      <w:sz w:val="20"/>
      <w:szCs w:val="20"/>
    </w:rPr>
  </w:style>
  <w:style w:type="character" w:styleId="UnresolvedMention">
    <w:name w:val="Unresolved Mention"/>
    <w:uiPriority w:val="99"/>
    <w:semiHidden/>
    <w:unhideWhenUsed/>
    <w:rsid w:val="0039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225">
      <w:bodyDiv w:val="1"/>
      <w:marLeft w:val="0"/>
      <w:marRight w:val="0"/>
      <w:marTop w:val="0"/>
      <w:marBottom w:val="0"/>
      <w:divBdr>
        <w:top w:val="none" w:sz="0" w:space="0" w:color="auto"/>
        <w:left w:val="none" w:sz="0" w:space="0" w:color="auto"/>
        <w:bottom w:val="none" w:sz="0" w:space="0" w:color="auto"/>
        <w:right w:val="none" w:sz="0" w:space="0" w:color="auto"/>
      </w:divBdr>
      <w:divsChild>
        <w:div w:id="564922226">
          <w:marLeft w:val="0"/>
          <w:marRight w:val="0"/>
          <w:marTop w:val="0"/>
          <w:marBottom w:val="360"/>
          <w:divBdr>
            <w:top w:val="none" w:sz="0" w:space="0" w:color="auto"/>
            <w:left w:val="none" w:sz="0" w:space="0" w:color="auto"/>
            <w:bottom w:val="none" w:sz="0" w:space="0" w:color="auto"/>
            <w:right w:val="none" w:sz="0" w:space="0" w:color="auto"/>
          </w:divBdr>
          <w:divsChild>
            <w:div w:id="777599191">
              <w:marLeft w:val="-150"/>
              <w:marRight w:val="-150"/>
              <w:marTop w:val="0"/>
              <w:marBottom w:val="0"/>
              <w:divBdr>
                <w:top w:val="none" w:sz="0" w:space="0" w:color="auto"/>
                <w:left w:val="none" w:sz="0" w:space="0" w:color="auto"/>
                <w:bottom w:val="none" w:sz="0" w:space="0" w:color="auto"/>
                <w:right w:val="none" w:sz="0" w:space="0" w:color="auto"/>
              </w:divBdr>
              <w:divsChild>
                <w:div w:id="946932981">
                  <w:marLeft w:val="0"/>
                  <w:marRight w:val="0"/>
                  <w:marTop w:val="0"/>
                  <w:marBottom w:val="0"/>
                  <w:divBdr>
                    <w:top w:val="none" w:sz="0" w:space="0" w:color="auto"/>
                    <w:left w:val="none" w:sz="0" w:space="0" w:color="auto"/>
                    <w:bottom w:val="none" w:sz="0" w:space="0" w:color="auto"/>
                    <w:right w:val="none" w:sz="0" w:space="0" w:color="auto"/>
                  </w:divBdr>
                  <w:divsChild>
                    <w:div w:id="1449011328">
                      <w:marLeft w:val="-150"/>
                      <w:marRight w:val="-150"/>
                      <w:marTop w:val="0"/>
                      <w:marBottom w:val="600"/>
                      <w:divBdr>
                        <w:top w:val="none" w:sz="0" w:space="0" w:color="auto"/>
                        <w:left w:val="none" w:sz="0" w:space="0" w:color="auto"/>
                        <w:bottom w:val="none" w:sz="0" w:space="0" w:color="auto"/>
                        <w:right w:val="none" w:sz="0" w:space="0" w:color="auto"/>
                      </w:divBdr>
                      <w:divsChild>
                        <w:div w:id="806095404">
                          <w:marLeft w:val="0"/>
                          <w:marRight w:val="0"/>
                          <w:marTop w:val="0"/>
                          <w:marBottom w:val="0"/>
                          <w:divBdr>
                            <w:top w:val="none" w:sz="0" w:space="0" w:color="auto"/>
                            <w:left w:val="none" w:sz="0" w:space="0" w:color="auto"/>
                            <w:bottom w:val="none" w:sz="0" w:space="0" w:color="auto"/>
                            <w:right w:val="none" w:sz="0" w:space="0" w:color="auto"/>
                          </w:divBdr>
                          <w:divsChild>
                            <w:div w:id="312416546">
                              <w:marLeft w:val="0"/>
                              <w:marRight w:val="0"/>
                              <w:marTop w:val="0"/>
                              <w:marBottom w:val="0"/>
                              <w:divBdr>
                                <w:top w:val="none" w:sz="0" w:space="0" w:color="auto"/>
                                <w:left w:val="none" w:sz="0" w:space="0" w:color="auto"/>
                                <w:bottom w:val="none" w:sz="0" w:space="0" w:color="auto"/>
                                <w:right w:val="none" w:sz="0" w:space="0" w:color="auto"/>
                              </w:divBdr>
                              <w:divsChild>
                                <w:div w:id="91820622">
                                  <w:marLeft w:val="0"/>
                                  <w:marRight w:val="0"/>
                                  <w:marTop w:val="0"/>
                                  <w:marBottom w:val="0"/>
                                  <w:divBdr>
                                    <w:top w:val="none" w:sz="0" w:space="0" w:color="auto"/>
                                    <w:left w:val="none" w:sz="0" w:space="0" w:color="auto"/>
                                    <w:bottom w:val="none" w:sz="0" w:space="0" w:color="auto"/>
                                    <w:right w:val="none" w:sz="0" w:space="0" w:color="auto"/>
                                  </w:divBdr>
                                </w:div>
                                <w:div w:id="954361520">
                                  <w:marLeft w:val="0"/>
                                  <w:marRight w:val="0"/>
                                  <w:marTop w:val="0"/>
                                  <w:marBottom w:val="0"/>
                                  <w:divBdr>
                                    <w:top w:val="none" w:sz="0" w:space="0" w:color="auto"/>
                                    <w:left w:val="none" w:sz="0" w:space="0" w:color="auto"/>
                                    <w:bottom w:val="none" w:sz="0" w:space="0" w:color="auto"/>
                                    <w:right w:val="none" w:sz="0" w:space="0" w:color="auto"/>
                                  </w:divBdr>
                                  <w:divsChild>
                                    <w:div w:id="1717269774">
                                      <w:marLeft w:val="0"/>
                                      <w:marRight w:val="225"/>
                                      <w:marTop w:val="0"/>
                                      <w:marBottom w:val="450"/>
                                      <w:divBdr>
                                        <w:top w:val="none" w:sz="0" w:space="0" w:color="auto"/>
                                        <w:left w:val="none" w:sz="0" w:space="0" w:color="auto"/>
                                        <w:bottom w:val="none" w:sz="0" w:space="0" w:color="auto"/>
                                        <w:right w:val="none" w:sz="0" w:space="0" w:color="auto"/>
                                      </w:divBdr>
                                    </w:div>
                                  </w:divsChild>
                                </w:div>
                                <w:div w:id="1328053184">
                                  <w:marLeft w:val="0"/>
                                  <w:marRight w:val="0"/>
                                  <w:marTop w:val="300"/>
                                  <w:marBottom w:val="405"/>
                                  <w:divBdr>
                                    <w:top w:val="none" w:sz="0" w:space="0" w:color="auto"/>
                                    <w:left w:val="none" w:sz="0" w:space="0" w:color="auto"/>
                                    <w:bottom w:val="none" w:sz="0" w:space="0" w:color="auto"/>
                                    <w:right w:val="none" w:sz="0" w:space="0" w:color="auto"/>
                                  </w:divBdr>
                                  <w:divsChild>
                                    <w:div w:id="521820702">
                                      <w:marLeft w:val="0"/>
                                      <w:marRight w:val="0"/>
                                      <w:marTop w:val="0"/>
                                      <w:marBottom w:val="0"/>
                                      <w:divBdr>
                                        <w:top w:val="none" w:sz="0" w:space="0" w:color="auto"/>
                                        <w:left w:val="none" w:sz="0" w:space="0" w:color="auto"/>
                                        <w:bottom w:val="none" w:sz="0" w:space="0" w:color="auto"/>
                                        <w:right w:val="none" w:sz="0" w:space="0" w:color="auto"/>
                                      </w:divBdr>
                                    </w:div>
                                  </w:divsChild>
                                </w:div>
                                <w:div w:id="1635138003">
                                  <w:marLeft w:val="0"/>
                                  <w:marRight w:val="0"/>
                                  <w:marTop w:val="0"/>
                                  <w:marBottom w:val="0"/>
                                  <w:divBdr>
                                    <w:top w:val="none" w:sz="0" w:space="0" w:color="auto"/>
                                    <w:left w:val="none" w:sz="0" w:space="0" w:color="auto"/>
                                    <w:bottom w:val="none" w:sz="0" w:space="0" w:color="auto"/>
                                    <w:right w:val="none" w:sz="0" w:space="0" w:color="auto"/>
                                  </w:divBdr>
                                  <w:divsChild>
                                    <w:div w:id="1523209038">
                                      <w:marLeft w:val="0"/>
                                      <w:marRight w:val="0"/>
                                      <w:marTop w:val="0"/>
                                      <w:marBottom w:val="225"/>
                                      <w:divBdr>
                                        <w:top w:val="none" w:sz="0" w:space="0" w:color="auto"/>
                                        <w:left w:val="none" w:sz="0" w:space="0" w:color="auto"/>
                                        <w:bottom w:val="none" w:sz="0" w:space="0" w:color="auto"/>
                                        <w:right w:val="none" w:sz="0" w:space="0" w:color="auto"/>
                                      </w:divBdr>
                                    </w:div>
                                    <w:div w:id="1577783063">
                                      <w:marLeft w:val="0"/>
                                      <w:marRight w:val="0"/>
                                      <w:marTop w:val="0"/>
                                      <w:marBottom w:val="360"/>
                                      <w:divBdr>
                                        <w:top w:val="none" w:sz="0" w:space="0" w:color="auto"/>
                                        <w:left w:val="none" w:sz="0" w:space="0" w:color="auto"/>
                                        <w:bottom w:val="single" w:sz="6" w:space="18" w:color="F3E8E5"/>
                                        <w:right w:val="none" w:sz="0" w:space="0" w:color="auto"/>
                                      </w:divBdr>
                                      <w:divsChild>
                                        <w:div w:id="645166487">
                                          <w:marLeft w:val="0"/>
                                          <w:marRight w:val="0"/>
                                          <w:marTop w:val="0"/>
                                          <w:marBottom w:val="0"/>
                                          <w:divBdr>
                                            <w:top w:val="none" w:sz="0" w:space="0" w:color="auto"/>
                                            <w:left w:val="none" w:sz="0" w:space="0" w:color="auto"/>
                                            <w:bottom w:val="none" w:sz="0" w:space="0" w:color="auto"/>
                                            <w:right w:val="none" w:sz="0" w:space="0" w:color="auto"/>
                                          </w:divBdr>
                                          <w:divsChild>
                                            <w:div w:id="950747598">
                                              <w:marLeft w:val="0"/>
                                              <w:marRight w:val="0"/>
                                              <w:marTop w:val="0"/>
                                              <w:marBottom w:val="0"/>
                                              <w:divBdr>
                                                <w:top w:val="none" w:sz="0" w:space="0" w:color="auto"/>
                                                <w:left w:val="none" w:sz="0" w:space="0" w:color="auto"/>
                                                <w:bottom w:val="none" w:sz="0" w:space="0" w:color="auto"/>
                                                <w:right w:val="none" w:sz="0" w:space="0" w:color="auto"/>
                                              </w:divBdr>
                                            </w:div>
                                          </w:divsChild>
                                        </w:div>
                                        <w:div w:id="18127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17732">
          <w:marLeft w:val="0"/>
          <w:marRight w:val="0"/>
          <w:marTop w:val="0"/>
          <w:marBottom w:val="0"/>
          <w:divBdr>
            <w:top w:val="none" w:sz="0" w:space="0" w:color="auto"/>
            <w:left w:val="none" w:sz="0" w:space="0" w:color="auto"/>
            <w:bottom w:val="none" w:sz="0" w:space="0" w:color="auto"/>
            <w:right w:val="none" w:sz="0" w:space="0" w:color="auto"/>
          </w:divBdr>
          <w:divsChild>
            <w:div w:id="341736946">
              <w:marLeft w:val="0"/>
              <w:marRight w:val="0"/>
              <w:marTop w:val="0"/>
              <w:marBottom w:val="270"/>
              <w:divBdr>
                <w:top w:val="none" w:sz="0" w:space="0" w:color="auto"/>
                <w:left w:val="none" w:sz="0" w:space="0" w:color="auto"/>
                <w:bottom w:val="none" w:sz="0" w:space="0" w:color="auto"/>
                <w:right w:val="none" w:sz="0" w:space="0" w:color="auto"/>
              </w:divBdr>
              <w:divsChild>
                <w:div w:id="344985178">
                  <w:marLeft w:val="0"/>
                  <w:marRight w:val="0"/>
                  <w:marTop w:val="0"/>
                  <w:marBottom w:val="0"/>
                  <w:divBdr>
                    <w:top w:val="single" w:sz="6" w:space="18" w:color="DDDDDD"/>
                    <w:left w:val="single" w:sz="6" w:space="15" w:color="DDDDDD"/>
                    <w:bottom w:val="single" w:sz="6" w:space="18" w:color="DDDDDD"/>
                    <w:right w:val="single" w:sz="6" w:space="15" w:color="DDDDDD"/>
                  </w:divBdr>
                  <w:divsChild>
                    <w:div w:id="749161214">
                      <w:marLeft w:val="0"/>
                      <w:marRight w:val="0"/>
                      <w:marTop w:val="0"/>
                      <w:marBottom w:val="0"/>
                      <w:divBdr>
                        <w:top w:val="none" w:sz="0" w:space="0" w:color="DDDDDD"/>
                        <w:left w:val="none" w:sz="0" w:space="0" w:color="DDDDDD"/>
                        <w:bottom w:val="none" w:sz="0" w:space="0" w:color="auto"/>
                        <w:right w:val="none" w:sz="0" w:space="0" w:color="DDDDDD"/>
                      </w:divBdr>
                    </w:div>
                    <w:div w:id="2027291885">
                      <w:marLeft w:val="0"/>
                      <w:marRight w:val="0"/>
                      <w:marTop w:val="240"/>
                      <w:marBottom w:val="0"/>
                      <w:divBdr>
                        <w:top w:val="none" w:sz="0" w:space="0" w:color="auto"/>
                        <w:left w:val="none" w:sz="0" w:space="0" w:color="auto"/>
                        <w:bottom w:val="none" w:sz="0" w:space="0" w:color="auto"/>
                        <w:right w:val="none" w:sz="0" w:space="0" w:color="auto"/>
                      </w:divBdr>
                      <w:divsChild>
                        <w:div w:id="497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1740">
      <w:bodyDiv w:val="1"/>
      <w:marLeft w:val="0"/>
      <w:marRight w:val="0"/>
      <w:marTop w:val="0"/>
      <w:marBottom w:val="0"/>
      <w:divBdr>
        <w:top w:val="none" w:sz="0" w:space="0" w:color="auto"/>
        <w:left w:val="none" w:sz="0" w:space="0" w:color="auto"/>
        <w:bottom w:val="none" w:sz="0" w:space="0" w:color="auto"/>
        <w:right w:val="none" w:sz="0" w:space="0" w:color="auto"/>
      </w:divBdr>
    </w:div>
    <w:div w:id="163739081">
      <w:bodyDiv w:val="1"/>
      <w:marLeft w:val="0"/>
      <w:marRight w:val="0"/>
      <w:marTop w:val="0"/>
      <w:marBottom w:val="0"/>
      <w:divBdr>
        <w:top w:val="none" w:sz="0" w:space="0" w:color="auto"/>
        <w:left w:val="none" w:sz="0" w:space="0" w:color="auto"/>
        <w:bottom w:val="none" w:sz="0" w:space="0" w:color="auto"/>
        <w:right w:val="none" w:sz="0" w:space="0" w:color="auto"/>
      </w:divBdr>
    </w:div>
    <w:div w:id="731124040">
      <w:bodyDiv w:val="1"/>
      <w:marLeft w:val="0"/>
      <w:marRight w:val="0"/>
      <w:marTop w:val="0"/>
      <w:marBottom w:val="0"/>
      <w:divBdr>
        <w:top w:val="none" w:sz="0" w:space="0" w:color="auto"/>
        <w:left w:val="none" w:sz="0" w:space="0" w:color="auto"/>
        <w:bottom w:val="none" w:sz="0" w:space="0" w:color="auto"/>
        <w:right w:val="none" w:sz="0" w:space="0" w:color="auto"/>
      </w:divBdr>
    </w:div>
    <w:div w:id="735081412">
      <w:bodyDiv w:val="1"/>
      <w:marLeft w:val="0"/>
      <w:marRight w:val="0"/>
      <w:marTop w:val="0"/>
      <w:marBottom w:val="0"/>
      <w:divBdr>
        <w:top w:val="none" w:sz="0" w:space="0" w:color="auto"/>
        <w:left w:val="none" w:sz="0" w:space="0" w:color="auto"/>
        <w:bottom w:val="none" w:sz="0" w:space="0" w:color="auto"/>
        <w:right w:val="none" w:sz="0" w:space="0" w:color="auto"/>
      </w:divBdr>
    </w:div>
    <w:div w:id="861088797">
      <w:bodyDiv w:val="1"/>
      <w:marLeft w:val="0"/>
      <w:marRight w:val="0"/>
      <w:marTop w:val="0"/>
      <w:marBottom w:val="0"/>
      <w:divBdr>
        <w:top w:val="none" w:sz="0" w:space="0" w:color="auto"/>
        <w:left w:val="none" w:sz="0" w:space="0" w:color="auto"/>
        <w:bottom w:val="none" w:sz="0" w:space="0" w:color="auto"/>
        <w:right w:val="none" w:sz="0" w:space="0" w:color="auto"/>
      </w:divBdr>
    </w:div>
    <w:div w:id="1063220132">
      <w:bodyDiv w:val="1"/>
      <w:marLeft w:val="0"/>
      <w:marRight w:val="0"/>
      <w:marTop w:val="0"/>
      <w:marBottom w:val="0"/>
      <w:divBdr>
        <w:top w:val="none" w:sz="0" w:space="0" w:color="auto"/>
        <w:left w:val="none" w:sz="0" w:space="0" w:color="auto"/>
        <w:bottom w:val="none" w:sz="0" w:space="0" w:color="auto"/>
        <w:right w:val="none" w:sz="0" w:space="0" w:color="auto"/>
      </w:divBdr>
    </w:div>
    <w:div w:id="1183980537">
      <w:bodyDiv w:val="1"/>
      <w:marLeft w:val="0"/>
      <w:marRight w:val="0"/>
      <w:marTop w:val="0"/>
      <w:marBottom w:val="0"/>
      <w:divBdr>
        <w:top w:val="none" w:sz="0" w:space="0" w:color="auto"/>
        <w:left w:val="none" w:sz="0" w:space="0" w:color="auto"/>
        <w:bottom w:val="none" w:sz="0" w:space="0" w:color="auto"/>
        <w:right w:val="none" w:sz="0" w:space="0" w:color="auto"/>
      </w:divBdr>
    </w:div>
    <w:div w:id="1196771917">
      <w:bodyDiv w:val="1"/>
      <w:marLeft w:val="0"/>
      <w:marRight w:val="0"/>
      <w:marTop w:val="0"/>
      <w:marBottom w:val="0"/>
      <w:divBdr>
        <w:top w:val="none" w:sz="0" w:space="0" w:color="auto"/>
        <w:left w:val="none" w:sz="0" w:space="0" w:color="auto"/>
        <w:bottom w:val="none" w:sz="0" w:space="0" w:color="auto"/>
        <w:right w:val="none" w:sz="0" w:space="0" w:color="auto"/>
      </w:divBdr>
    </w:div>
    <w:div w:id="1280992442">
      <w:bodyDiv w:val="1"/>
      <w:marLeft w:val="0"/>
      <w:marRight w:val="0"/>
      <w:marTop w:val="0"/>
      <w:marBottom w:val="0"/>
      <w:divBdr>
        <w:top w:val="none" w:sz="0" w:space="0" w:color="auto"/>
        <w:left w:val="none" w:sz="0" w:space="0" w:color="auto"/>
        <w:bottom w:val="none" w:sz="0" w:space="0" w:color="auto"/>
        <w:right w:val="none" w:sz="0" w:space="0" w:color="auto"/>
      </w:divBdr>
    </w:div>
    <w:div w:id="1497577140">
      <w:bodyDiv w:val="1"/>
      <w:marLeft w:val="0"/>
      <w:marRight w:val="0"/>
      <w:marTop w:val="0"/>
      <w:marBottom w:val="0"/>
      <w:divBdr>
        <w:top w:val="none" w:sz="0" w:space="0" w:color="auto"/>
        <w:left w:val="none" w:sz="0" w:space="0" w:color="auto"/>
        <w:bottom w:val="none" w:sz="0" w:space="0" w:color="auto"/>
        <w:right w:val="none" w:sz="0" w:space="0" w:color="auto"/>
      </w:divBdr>
    </w:div>
    <w:div w:id="1571966316">
      <w:bodyDiv w:val="1"/>
      <w:marLeft w:val="0"/>
      <w:marRight w:val="0"/>
      <w:marTop w:val="0"/>
      <w:marBottom w:val="0"/>
      <w:divBdr>
        <w:top w:val="none" w:sz="0" w:space="0" w:color="auto"/>
        <w:left w:val="none" w:sz="0" w:space="0" w:color="auto"/>
        <w:bottom w:val="none" w:sz="0" w:space="0" w:color="auto"/>
        <w:right w:val="none" w:sz="0" w:space="0" w:color="auto"/>
      </w:divBdr>
    </w:div>
    <w:div w:id="1609241827">
      <w:bodyDiv w:val="1"/>
      <w:marLeft w:val="0"/>
      <w:marRight w:val="0"/>
      <w:marTop w:val="0"/>
      <w:marBottom w:val="0"/>
      <w:divBdr>
        <w:top w:val="none" w:sz="0" w:space="0" w:color="auto"/>
        <w:left w:val="none" w:sz="0" w:space="0" w:color="auto"/>
        <w:bottom w:val="none" w:sz="0" w:space="0" w:color="auto"/>
        <w:right w:val="none" w:sz="0" w:space="0" w:color="auto"/>
      </w:divBdr>
    </w:div>
    <w:div w:id="1705520063">
      <w:bodyDiv w:val="1"/>
      <w:marLeft w:val="0"/>
      <w:marRight w:val="0"/>
      <w:marTop w:val="0"/>
      <w:marBottom w:val="0"/>
      <w:divBdr>
        <w:top w:val="none" w:sz="0" w:space="0" w:color="auto"/>
        <w:left w:val="none" w:sz="0" w:space="0" w:color="auto"/>
        <w:bottom w:val="none" w:sz="0" w:space="0" w:color="auto"/>
        <w:right w:val="none" w:sz="0" w:space="0" w:color="auto"/>
      </w:divBdr>
    </w:div>
    <w:div w:id="1867016170">
      <w:bodyDiv w:val="1"/>
      <w:marLeft w:val="0"/>
      <w:marRight w:val="0"/>
      <w:marTop w:val="0"/>
      <w:marBottom w:val="0"/>
      <w:divBdr>
        <w:top w:val="none" w:sz="0" w:space="0" w:color="auto"/>
        <w:left w:val="none" w:sz="0" w:space="0" w:color="auto"/>
        <w:bottom w:val="none" w:sz="0" w:space="0" w:color="auto"/>
        <w:right w:val="none" w:sz="0" w:space="0" w:color="auto"/>
      </w:divBdr>
      <w:divsChild>
        <w:div w:id="177805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tech/" TargetMode="External"/><Relationship Id="rId13" Type="http://schemas.openxmlformats.org/officeDocument/2006/relationships/hyperlink" Target="https://www.techradar.com/news/gaming/consoles/ps5-release-date-news-and-features-1213409" TargetMode="External"/><Relationship Id="rId18" Type="http://schemas.openxmlformats.org/officeDocument/2006/relationships/hyperlink" Target="mailto:pj@mobileedge.com" TargetMode="External"/><Relationship Id="rId3" Type="http://schemas.openxmlformats.org/officeDocument/2006/relationships/styles" Target="styles.xml"/><Relationship Id="rId21" Type="http://schemas.openxmlformats.org/officeDocument/2006/relationships/hyperlink" Target="https://www.mobileedge.com/collections/features/personalities/lifestyle" TargetMode="External"/><Relationship Id="rId7" Type="http://schemas.openxmlformats.org/officeDocument/2006/relationships/image" Target="media/image1.jpeg"/><Relationship Id="rId12" Type="http://schemas.openxmlformats.org/officeDocument/2006/relationships/hyperlink" Target="https://www.mobileedge.com/core-gaming-products/core-gaming-power-accessories-by-mobile-edge" TargetMode="External"/><Relationship Id="rId17" Type="http://schemas.openxmlformats.org/officeDocument/2006/relationships/hyperlink" Target="https://www.mobileedge.com/alienware/alienware-appar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bileedge.com/alienware-area-51m-special-edition-elite-backpack-17.html" TargetMode="External"/><Relationship Id="rId20" Type="http://schemas.openxmlformats.org/officeDocument/2006/relationships/hyperlink" Target="https://www.mobileedge.com/collections/features/business-professionals" TargetMode="External"/><Relationship Id="rId1" Type="http://schemas.openxmlformats.org/officeDocument/2006/relationships/customXml" Target="../customXml/item1.xml"/><Relationship Id="rId6" Type="http://schemas.openxmlformats.org/officeDocument/2006/relationships/hyperlink" Target="mailto:pj@mobileedge.com" TargetMode="External"/><Relationship Id="rId11" Type="http://schemas.openxmlformats.org/officeDocument/2006/relationships/hyperlink" Target="https://www.mobileedge.com/core-gaming-products/core-gaming-gear-apparel-by-mobile-ed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ntendo.com/switch/system/" TargetMode="External"/><Relationship Id="rId23" Type="http://schemas.openxmlformats.org/officeDocument/2006/relationships/hyperlink" Target="https://www.mobileedge.com/collections/features/personalities/online-video-gamer" TargetMode="External"/><Relationship Id="rId10" Type="http://schemas.openxmlformats.org/officeDocument/2006/relationships/hyperlink" Target="https://www.mobileedge.com/core-gaming-products/core-gaming-cases-and-bags-by-mobile-edge" TargetMode="External"/><Relationship Id="rId19" Type="http://schemas.openxmlformats.org/officeDocument/2006/relationships/hyperlink" Target="https://www.dropbox.com/sh/wh8vkb60n9iywfl/AADc_8CIYsrKtLlcZseNqWGma?dl=0" TargetMode="External"/><Relationship Id="rId4" Type="http://schemas.openxmlformats.org/officeDocument/2006/relationships/settings" Target="settings.xml"/><Relationship Id="rId9" Type="http://schemas.openxmlformats.org/officeDocument/2006/relationships/hyperlink" Target="https://www.mobileedge.com/core-gaming-products" TargetMode="External"/><Relationship Id="rId14" Type="http://schemas.openxmlformats.org/officeDocument/2006/relationships/hyperlink" Target="https://www.theverge.com/2020/1/10/21060617/pc-gaming-ces-2020-sony-microsoft-alienware-razer-consoles" TargetMode="External"/><Relationship Id="rId22" Type="http://schemas.openxmlformats.org/officeDocument/2006/relationships/hyperlink" Target="https://www.mobileedge.com/collections/features/personalities/elementry-high-school-colleg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47C73-F6CE-4497-A1D1-F7982054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Links>
    <vt:vector size="90" baseType="variant">
      <vt:variant>
        <vt:i4>5439501</vt:i4>
      </vt:variant>
      <vt:variant>
        <vt:i4>42</vt:i4>
      </vt:variant>
      <vt:variant>
        <vt:i4>0</vt:i4>
      </vt:variant>
      <vt:variant>
        <vt:i4>5</vt:i4>
      </vt:variant>
      <vt:variant>
        <vt:lpwstr>https://www.mobileedge.com/collections/features/personalities/online-video-gamer</vt:lpwstr>
      </vt:variant>
      <vt:variant>
        <vt:lpwstr/>
      </vt:variant>
      <vt:variant>
        <vt:i4>458826</vt:i4>
      </vt:variant>
      <vt:variant>
        <vt:i4>39</vt:i4>
      </vt:variant>
      <vt:variant>
        <vt:i4>0</vt:i4>
      </vt:variant>
      <vt:variant>
        <vt:i4>5</vt:i4>
      </vt:variant>
      <vt:variant>
        <vt:lpwstr>https://www.mobileedge.com/collections/features/personalities/elementry-high-school-college-graduate</vt:lpwstr>
      </vt:variant>
      <vt:variant>
        <vt:lpwstr/>
      </vt:variant>
      <vt:variant>
        <vt:i4>2097256</vt:i4>
      </vt:variant>
      <vt:variant>
        <vt:i4>36</vt:i4>
      </vt:variant>
      <vt:variant>
        <vt:i4>0</vt:i4>
      </vt:variant>
      <vt:variant>
        <vt:i4>5</vt:i4>
      </vt:variant>
      <vt:variant>
        <vt:lpwstr>https://www.mobileedge.com/collections/features/personalities/lifestyle</vt:lpwstr>
      </vt:variant>
      <vt:variant>
        <vt:lpwstr/>
      </vt:variant>
      <vt:variant>
        <vt:i4>6291514</vt:i4>
      </vt:variant>
      <vt:variant>
        <vt:i4>33</vt:i4>
      </vt:variant>
      <vt:variant>
        <vt:i4>0</vt:i4>
      </vt:variant>
      <vt:variant>
        <vt:i4>5</vt:i4>
      </vt:variant>
      <vt:variant>
        <vt:lpwstr>https://www.mobileedge.com/collections/features/business-professionals</vt:lpwstr>
      </vt:variant>
      <vt:variant>
        <vt:lpwstr/>
      </vt:variant>
      <vt:variant>
        <vt:i4>7602290</vt:i4>
      </vt:variant>
      <vt:variant>
        <vt:i4>30</vt:i4>
      </vt:variant>
      <vt:variant>
        <vt:i4>0</vt:i4>
      </vt:variant>
      <vt:variant>
        <vt:i4>5</vt:i4>
      </vt:variant>
      <vt:variant>
        <vt:lpwstr>https://www.mobileedge.com/core-power-ac-26800-charger.html</vt:lpwstr>
      </vt:variant>
      <vt:variant>
        <vt:lpwstr/>
      </vt:variant>
      <vt:variant>
        <vt:i4>8126579</vt:i4>
      </vt:variant>
      <vt:variant>
        <vt:i4>27</vt:i4>
      </vt:variant>
      <vt:variant>
        <vt:i4>0</vt:i4>
      </vt:variant>
      <vt:variant>
        <vt:i4>5</vt:i4>
      </vt:variant>
      <vt:variant>
        <vt:lpwstr>https://www.mobileedge.com/core-power-ac-27000-charger.html</vt:lpwstr>
      </vt:variant>
      <vt:variant>
        <vt:lpwstr/>
      </vt:variant>
      <vt:variant>
        <vt:i4>6357111</vt:i4>
      </vt:variant>
      <vt:variant>
        <vt:i4>24</vt:i4>
      </vt:variant>
      <vt:variant>
        <vt:i4>0</vt:i4>
      </vt:variant>
      <vt:variant>
        <vt:i4>5</vt:i4>
      </vt:variant>
      <vt:variant>
        <vt:lpwstr>https://www.mobileedge.com/core-gaming-backpack-16-17-inch.html</vt:lpwstr>
      </vt:variant>
      <vt:variant>
        <vt:lpwstr/>
      </vt:variant>
      <vt:variant>
        <vt:i4>3866684</vt:i4>
      </vt:variant>
      <vt:variant>
        <vt:i4>21</vt:i4>
      </vt:variant>
      <vt:variant>
        <vt:i4>0</vt:i4>
      </vt:variant>
      <vt:variant>
        <vt:i4>5</vt:i4>
      </vt:variant>
      <vt:variant>
        <vt:lpwstr>https://www.mobileedge.com/collections/features/graphite-line-cases</vt:lpwstr>
      </vt:variant>
      <vt:variant>
        <vt:lpwstr/>
      </vt:variant>
      <vt:variant>
        <vt:i4>1900575</vt:i4>
      </vt:variant>
      <vt:variant>
        <vt:i4>18</vt:i4>
      </vt:variant>
      <vt:variant>
        <vt:i4>0</vt:i4>
      </vt:variant>
      <vt:variant>
        <vt:i4>5</vt:i4>
      </vt:variant>
      <vt:variant>
        <vt:lpwstr>https://www.mobileedge.com/professional-backpack-and-rolling-case-combo.html</vt:lpwstr>
      </vt:variant>
      <vt:variant>
        <vt:lpwstr/>
      </vt:variant>
      <vt:variant>
        <vt:i4>2818087</vt:i4>
      </vt:variant>
      <vt:variant>
        <vt:i4>15</vt:i4>
      </vt:variant>
      <vt:variant>
        <vt:i4>0</vt:i4>
      </vt:variant>
      <vt:variant>
        <vt:i4>5</vt:i4>
      </vt:variant>
      <vt:variant>
        <vt:lpwstr>https://www.mobileedge.com/professional-backpack-16-black.html</vt:lpwstr>
      </vt:variant>
      <vt:variant>
        <vt:lpwstr/>
      </vt:variant>
      <vt:variant>
        <vt:i4>4980800</vt:i4>
      </vt:variant>
      <vt:variant>
        <vt:i4>12</vt:i4>
      </vt:variant>
      <vt:variant>
        <vt:i4>0</vt:i4>
      </vt:variant>
      <vt:variant>
        <vt:i4>5</vt:i4>
      </vt:variant>
      <vt:variant>
        <vt:lpwstr>https://www.mobileedge.com/professional-rolling-laptop-case-17-black.html</vt:lpwstr>
      </vt:variant>
      <vt:variant>
        <vt:lpwstr/>
      </vt:variant>
      <vt:variant>
        <vt:i4>786510</vt:i4>
      </vt:variant>
      <vt:variant>
        <vt:i4>9</vt:i4>
      </vt:variant>
      <vt:variant>
        <vt:i4>0</vt:i4>
      </vt:variant>
      <vt:variant>
        <vt:i4>5</vt:i4>
      </vt:variant>
      <vt:variant>
        <vt:lpwstr>https://www.mobileedge.com/urban-laptop-tote.html</vt:lpwstr>
      </vt:variant>
      <vt:variant>
        <vt:lpwstr/>
      </vt:variant>
      <vt:variant>
        <vt:i4>4128887</vt:i4>
      </vt:variant>
      <vt:variant>
        <vt:i4>6</vt:i4>
      </vt:variant>
      <vt:variant>
        <vt:i4>0</vt:i4>
      </vt:variant>
      <vt:variant>
        <vt:i4>5</vt:i4>
      </vt:variant>
      <vt:variant>
        <vt:lpwstr>https://www.mobileedge.com/scanfast-onyx-checkpoint-friendly-briefcase.html</vt:lpwstr>
      </vt:variant>
      <vt:variant>
        <vt:lpwstr/>
      </vt:variant>
      <vt:variant>
        <vt:i4>7798831</vt:i4>
      </vt:variant>
      <vt:variant>
        <vt:i4>3</vt:i4>
      </vt:variant>
      <vt:variant>
        <vt:i4>0</vt:i4>
      </vt:variant>
      <vt:variant>
        <vt:i4>5</vt:i4>
      </vt:variant>
      <vt:variant>
        <vt:lpwstr>https://www.mobileedge.com/scanfast-onyx-checkpoint-friendly-backpack.html</vt:lpwstr>
      </vt:variant>
      <vt:variant>
        <vt:lpwstr/>
      </vt:variant>
      <vt:variant>
        <vt:i4>4063232</vt:i4>
      </vt:variant>
      <vt:variant>
        <vt:i4>0</vt:i4>
      </vt:variant>
      <vt:variant>
        <vt:i4>0</vt:i4>
      </vt:variant>
      <vt:variant>
        <vt:i4>5</vt:i4>
      </vt:variant>
      <vt:variant>
        <vt:lpwstr>mailto:pj@mobileedge.com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Matt700</dc:creator>
  <cp:keywords/>
  <cp:lastModifiedBy>Paul June</cp:lastModifiedBy>
  <cp:revision>7</cp:revision>
  <dcterms:created xsi:type="dcterms:W3CDTF">2020-01-14T02:37:00Z</dcterms:created>
  <dcterms:modified xsi:type="dcterms:W3CDTF">2020-01-14T05:26:00Z</dcterms:modified>
</cp:coreProperties>
</file>