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42E087" w14:textId="77777777" w:rsidR="002A59D9" w:rsidRPr="0025265A" w:rsidRDefault="002A59D9" w:rsidP="002A59D9">
      <w:pPr>
        <w:spacing w:after="0" w:line="240" w:lineRule="auto"/>
        <w:ind w:left="5846"/>
        <w:jc w:val="both"/>
        <w:rPr>
          <w:rFonts w:cs="Calibri"/>
          <w:b/>
          <w:sz w:val="24"/>
          <w:szCs w:val="24"/>
          <w:lang w:val="it-IT"/>
        </w:rPr>
      </w:pPr>
      <w:r w:rsidRPr="0025265A">
        <w:rPr>
          <w:rFonts w:cs="Calibri"/>
          <w:b/>
          <w:sz w:val="24"/>
          <w:szCs w:val="24"/>
          <w:lang w:val="it-IT"/>
        </w:rPr>
        <w:t>Paul June</w:t>
      </w:r>
    </w:p>
    <w:p w14:paraId="4BAC5616" w14:textId="77777777" w:rsidR="002A59D9" w:rsidRPr="0025265A" w:rsidRDefault="002A59D9" w:rsidP="002A59D9">
      <w:pPr>
        <w:spacing w:after="0" w:line="240" w:lineRule="auto"/>
        <w:ind w:left="5846"/>
        <w:rPr>
          <w:rFonts w:cs="Calibri"/>
          <w:b/>
          <w:sz w:val="24"/>
          <w:szCs w:val="24"/>
          <w:lang w:val="it-IT"/>
        </w:rPr>
      </w:pPr>
      <w:r w:rsidRPr="0025265A">
        <w:rPr>
          <w:rFonts w:cs="Calibri"/>
          <w:b/>
          <w:sz w:val="24"/>
          <w:szCs w:val="24"/>
          <w:lang w:val="it-IT"/>
        </w:rPr>
        <w:t xml:space="preserve">Mobile Edge </w:t>
      </w:r>
    </w:p>
    <w:p w14:paraId="2D6F68EE" w14:textId="77777777" w:rsidR="002A59D9" w:rsidRPr="0025265A" w:rsidRDefault="002A59D9" w:rsidP="002A59D9">
      <w:pPr>
        <w:spacing w:after="0" w:line="240" w:lineRule="auto"/>
        <w:ind w:left="5846"/>
        <w:rPr>
          <w:rFonts w:cs="Calibri"/>
          <w:b/>
          <w:sz w:val="24"/>
          <w:szCs w:val="24"/>
          <w:lang w:val="it-IT"/>
        </w:rPr>
      </w:pPr>
      <w:r w:rsidRPr="0025265A">
        <w:rPr>
          <w:rFonts w:cs="Calibri"/>
          <w:b/>
          <w:sz w:val="24"/>
          <w:szCs w:val="24"/>
          <w:lang w:val="it-IT"/>
        </w:rPr>
        <w:t>(714) 399-1400</w:t>
      </w:r>
    </w:p>
    <w:p w14:paraId="26192B42" w14:textId="77777777" w:rsidR="002A59D9" w:rsidRPr="0025265A" w:rsidRDefault="00450AC3" w:rsidP="002A59D9">
      <w:pPr>
        <w:spacing w:after="0" w:line="240" w:lineRule="auto"/>
        <w:ind w:left="5846"/>
        <w:rPr>
          <w:rFonts w:cs="Calibri"/>
          <w:b/>
          <w:sz w:val="24"/>
          <w:szCs w:val="24"/>
          <w:lang w:val="it-IT"/>
        </w:rPr>
      </w:pPr>
      <w:hyperlink r:id="rId5" w:history="1">
        <w:r w:rsidR="002A59D9" w:rsidRPr="0025265A">
          <w:rPr>
            <w:rStyle w:val="Hyperlink"/>
            <w:rFonts w:cs="Calibri"/>
            <w:sz w:val="24"/>
            <w:szCs w:val="24"/>
            <w:lang w:val="it-IT"/>
          </w:rPr>
          <w:t>pj@mobileedge.com</w:t>
        </w:r>
      </w:hyperlink>
    </w:p>
    <w:p w14:paraId="2E9D50AE" w14:textId="77777777" w:rsidR="002A59D9" w:rsidRPr="0025265A" w:rsidRDefault="002A59D9" w:rsidP="002A59D9">
      <w:pPr>
        <w:spacing w:before="120" w:after="0" w:line="240" w:lineRule="auto"/>
        <w:rPr>
          <w:rFonts w:cs="Calibri"/>
          <w:b/>
          <w:sz w:val="24"/>
          <w:szCs w:val="24"/>
        </w:rPr>
      </w:pPr>
      <w:r w:rsidRPr="0025265A">
        <w:rPr>
          <w:rFonts w:cs="Calibri"/>
          <w:b/>
          <w:sz w:val="24"/>
          <w:szCs w:val="24"/>
        </w:rPr>
        <w:t>FOR IMMEDIATE RELEASE</w:t>
      </w:r>
    </w:p>
    <w:p w14:paraId="642CE48C" w14:textId="77777777" w:rsidR="002A59D9" w:rsidRPr="0025265A" w:rsidRDefault="002A59D9" w:rsidP="002A59D9">
      <w:pPr>
        <w:spacing w:after="0" w:line="240" w:lineRule="auto"/>
        <w:rPr>
          <w:rFonts w:cs="Calibri"/>
          <w:b/>
          <w:sz w:val="28"/>
          <w:szCs w:val="28"/>
        </w:rPr>
      </w:pPr>
    </w:p>
    <w:p w14:paraId="2948B7B0" w14:textId="77777777" w:rsidR="002A59D9" w:rsidRPr="0025265A" w:rsidRDefault="002A59D9" w:rsidP="002A59D9">
      <w:pPr>
        <w:spacing w:before="120" w:after="240" w:line="240" w:lineRule="auto"/>
        <w:jc w:val="center"/>
        <w:rPr>
          <w:rFonts w:cs="Calibri"/>
          <w:b/>
          <w:sz w:val="36"/>
          <w:szCs w:val="36"/>
        </w:rPr>
      </w:pPr>
      <w:r w:rsidRPr="0025265A">
        <w:rPr>
          <w:rFonts w:cs="Calibri"/>
          <w:b/>
          <w:noProof/>
          <w:sz w:val="28"/>
          <w:szCs w:val="28"/>
        </w:rPr>
        <w:drawing>
          <wp:inline distT="0" distB="0" distL="0" distR="0" wp14:anchorId="251EAE56" wp14:editId="2512D051">
            <wp:extent cx="1882140" cy="24384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BB92D5" w14:textId="6FAE4B31" w:rsidR="00F97232" w:rsidRDefault="005174FE" w:rsidP="005018F7">
      <w:pPr>
        <w:spacing w:after="0" w:line="240" w:lineRule="auto"/>
        <w:contextualSpacing/>
        <w:jc w:val="center"/>
        <w:rPr>
          <w:b/>
          <w:sz w:val="48"/>
          <w:szCs w:val="48"/>
          <w:u w:val="single"/>
        </w:rPr>
      </w:pPr>
      <w:bookmarkStart w:id="0" w:name="_Hlk6207321"/>
      <w:r w:rsidRPr="0025265A">
        <w:rPr>
          <w:b/>
          <w:sz w:val="44"/>
          <w:szCs w:val="44"/>
          <w:u w:val="single"/>
        </w:rPr>
        <w:br/>
      </w:r>
      <w:r w:rsidR="00342CE8" w:rsidRPr="00342CE8">
        <w:rPr>
          <w:b/>
          <w:sz w:val="48"/>
          <w:szCs w:val="48"/>
          <w:u w:val="single"/>
        </w:rPr>
        <w:t>IMPROVE YOUR WORK FROM HOME EXPERIENCE</w:t>
      </w:r>
    </w:p>
    <w:p w14:paraId="0C8798E1" w14:textId="07984349" w:rsidR="00716594" w:rsidRPr="00716594" w:rsidRDefault="00716594" w:rsidP="005018F7">
      <w:pPr>
        <w:spacing w:after="0" w:line="240" w:lineRule="auto"/>
        <w:contextualSpacing/>
        <w:jc w:val="center"/>
        <w:rPr>
          <w:b/>
          <w:sz w:val="28"/>
          <w:szCs w:val="28"/>
        </w:rPr>
      </w:pPr>
      <w:r w:rsidRPr="00716594">
        <w:rPr>
          <w:b/>
          <w:sz w:val="28"/>
          <w:szCs w:val="28"/>
        </w:rPr>
        <w:t>Nine Tips to Help You Organize Your Laptop and Other Devices</w:t>
      </w:r>
    </w:p>
    <w:p w14:paraId="6B8C07A6" w14:textId="77777777" w:rsidR="005018F7" w:rsidRPr="0025265A" w:rsidRDefault="005018F7" w:rsidP="005018F7">
      <w:pPr>
        <w:spacing w:after="0" w:line="240" w:lineRule="auto"/>
        <w:contextualSpacing/>
        <w:jc w:val="center"/>
        <w:rPr>
          <w:rFonts w:cstheme="minorHAnsi"/>
          <w:b/>
        </w:rPr>
      </w:pPr>
    </w:p>
    <w:bookmarkEnd w:id="0"/>
    <w:p w14:paraId="39B98BED" w14:textId="6299677E" w:rsidR="00342CE8" w:rsidRDefault="005174FE" w:rsidP="00342CE8">
      <w:r w:rsidRPr="0025265A">
        <w:rPr>
          <w:rFonts w:cstheme="minorHAnsi"/>
          <w:i/>
          <w:color w:val="222222"/>
          <w:spacing w:val="4"/>
        </w:rPr>
        <w:t>ANAHEIM, CA (</w:t>
      </w:r>
      <w:r w:rsidR="00342CE8">
        <w:rPr>
          <w:rFonts w:cstheme="minorHAnsi"/>
          <w:i/>
          <w:color w:val="222222"/>
          <w:spacing w:val="4"/>
        </w:rPr>
        <w:t>May 1</w:t>
      </w:r>
      <w:r w:rsidR="00D77A97">
        <w:rPr>
          <w:rFonts w:cstheme="minorHAnsi"/>
          <w:i/>
          <w:color w:val="222222"/>
          <w:spacing w:val="4"/>
        </w:rPr>
        <w:t>9</w:t>
      </w:r>
      <w:r w:rsidRPr="0025265A">
        <w:rPr>
          <w:rFonts w:cstheme="minorHAnsi"/>
          <w:i/>
          <w:color w:val="222222"/>
          <w:spacing w:val="4"/>
        </w:rPr>
        <w:t>, 2020)</w:t>
      </w:r>
      <w:r w:rsidR="00514B90" w:rsidRPr="0025265A">
        <w:rPr>
          <w:rFonts w:cstheme="minorHAnsi"/>
          <w:i/>
          <w:color w:val="222222"/>
          <w:spacing w:val="4"/>
        </w:rPr>
        <w:t xml:space="preserve"> </w:t>
      </w:r>
      <w:r w:rsidRPr="0025265A">
        <w:rPr>
          <w:rFonts w:cstheme="minorHAnsi"/>
          <w:i/>
          <w:color w:val="222222"/>
          <w:spacing w:val="4"/>
        </w:rPr>
        <w:t>—</w:t>
      </w:r>
      <w:r w:rsidR="00514B90" w:rsidRPr="0025265A">
        <w:rPr>
          <w:rFonts w:cstheme="minorHAnsi"/>
          <w:i/>
          <w:color w:val="222222"/>
          <w:spacing w:val="4"/>
        </w:rPr>
        <w:t xml:space="preserve"> </w:t>
      </w:r>
      <w:r w:rsidR="00342CE8">
        <w:t xml:space="preserve">With working from home a necessity as we continue to social distance, </w:t>
      </w:r>
      <w:hyperlink r:id="rId7" w:history="1">
        <w:r w:rsidR="00342CE8" w:rsidRPr="00716594">
          <w:rPr>
            <w:rStyle w:val="Hyperlink"/>
          </w:rPr>
          <w:t>Mobile Edge</w:t>
        </w:r>
      </w:hyperlink>
      <w:r w:rsidR="00342CE8">
        <w:t xml:space="preserve"> offers protective cases and backpacks to help you organize </w:t>
      </w:r>
      <w:r w:rsidR="00342CE8" w:rsidRPr="00D71893">
        <w:rPr>
          <w:rFonts w:cstheme="minorHAnsi"/>
        </w:rPr>
        <w:t>laptops</w:t>
      </w:r>
      <w:r w:rsidR="00342CE8">
        <w:rPr>
          <w:rFonts w:cstheme="minorHAnsi"/>
        </w:rPr>
        <w:t xml:space="preserve"> and other devices, </w:t>
      </w:r>
      <w:r w:rsidR="00342CE8" w:rsidRPr="00D71893">
        <w:rPr>
          <w:rFonts w:cstheme="minorHAnsi"/>
        </w:rPr>
        <w:t>plus matching power and productivity accessorie</w:t>
      </w:r>
      <w:r w:rsidR="00342CE8">
        <w:rPr>
          <w:rFonts w:cstheme="minorHAnsi"/>
        </w:rPr>
        <w:t>s. We’ve also got nine tips you can try to make your work-at-home time more comfortable and productive.</w:t>
      </w:r>
    </w:p>
    <w:p w14:paraId="1E39D8F8" w14:textId="51686CD0" w:rsidR="00342CE8" w:rsidRDefault="00342CE8" w:rsidP="00342CE8">
      <w:r>
        <w:t xml:space="preserve">“Social distancing and stay-at-home orders are testing the adaptability of workers and families like never before,” says </w:t>
      </w:r>
      <w:hyperlink r:id="rId8" w:history="1">
        <w:r w:rsidRPr="00277972">
          <w:rPr>
            <w:rStyle w:val="Hyperlink"/>
          </w:rPr>
          <w:t>Paul June</w:t>
        </w:r>
      </w:hyperlink>
      <w:r w:rsidRPr="00900C2F">
        <w:t>, VP of Marketing for Mobile Edge.</w:t>
      </w:r>
      <w:r>
        <w:t xml:space="preserve"> “Many are not only working from home for the first time, they are sharing that space with roommates, spouses, partners, children</w:t>
      </w:r>
      <w:r w:rsidR="00173D06">
        <w:t xml:space="preserve">, and </w:t>
      </w:r>
      <w:r>
        <w:t xml:space="preserve">pets. Being able to protect and organize your office </w:t>
      </w:r>
      <w:r w:rsidR="00173D06">
        <w:t>tech</w:t>
      </w:r>
      <w:r>
        <w:t xml:space="preserve">, even at home, is critical for keeping stress levels low and productivity levels high.” </w:t>
      </w:r>
    </w:p>
    <w:p w14:paraId="2C455BB7" w14:textId="77777777" w:rsidR="00342CE8" w:rsidRPr="00996C55" w:rsidRDefault="00342CE8" w:rsidP="00342CE8">
      <w:pPr>
        <w:rPr>
          <w:b/>
          <w:bCs/>
        </w:rPr>
      </w:pPr>
      <w:r w:rsidRPr="00996C55">
        <w:rPr>
          <w:b/>
          <w:bCs/>
        </w:rPr>
        <w:t>Here are nine tips for improving your work from home experience:</w:t>
      </w:r>
    </w:p>
    <w:p w14:paraId="7BDC491A" w14:textId="168AB3CA" w:rsidR="00342CE8" w:rsidRDefault="00342CE8" w:rsidP="00342CE8">
      <w:pPr>
        <w:pStyle w:val="ListParagraph"/>
        <w:numPr>
          <w:ilvl w:val="0"/>
          <w:numId w:val="13"/>
        </w:numPr>
        <w:spacing w:after="180"/>
        <w:contextualSpacing w:val="0"/>
      </w:pPr>
      <w:r w:rsidRPr="00996C55">
        <w:rPr>
          <w:b/>
          <w:bCs/>
        </w:rPr>
        <w:t xml:space="preserve">Designate </w:t>
      </w:r>
      <w:r>
        <w:rPr>
          <w:b/>
          <w:bCs/>
        </w:rPr>
        <w:t>a work</w:t>
      </w:r>
      <w:r w:rsidRPr="00996C55">
        <w:rPr>
          <w:b/>
          <w:bCs/>
        </w:rPr>
        <w:t>space.</w:t>
      </w:r>
      <w:r>
        <w:t xml:space="preserve"> Even if you</w:t>
      </w:r>
      <w:r w:rsidR="0098616A">
        <w:t xml:space="preserve"> </w:t>
      </w:r>
      <w:r>
        <w:t>sha</w:t>
      </w:r>
      <w:r w:rsidR="00173D06">
        <w:t>re it</w:t>
      </w:r>
      <w:r>
        <w:t xml:space="preserve"> with others, it’s important to </w:t>
      </w:r>
      <w:r w:rsidR="00F56C3C">
        <w:t>claim</w:t>
      </w:r>
      <w:r>
        <w:t xml:space="preserve"> a space </w:t>
      </w:r>
      <w:r w:rsidR="00173D06">
        <w:t xml:space="preserve">you can call </w:t>
      </w:r>
      <w:r>
        <w:t>your own. It could be a desk, a countertop, or even a portion of the dining room table.</w:t>
      </w:r>
    </w:p>
    <w:p w14:paraId="4CED718A" w14:textId="49D74608" w:rsidR="00342CE8" w:rsidRDefault="00342CE8" w:rsidP="00342CE8">
      <w:pPr>
        <w:pStyle w:val="ListParagraph"/>
        <w:numPr>
          <w:ilvl w:val="0"/>
          <w:numId w:val="13"/>
        </w:numPr>
        <w:spacing w:after="180"/>
        <w:contextualSpacing w:val="0"/>
      </w:pPr>
      <w:r w:rsidRPr="00996C55">
        <w:rPr>
          <w:b/>
          <w:bCs/>
        </w:rPr>
        <w:t>Stay organized.</w:t>
      </w:r>
      <w:r>
        <w:t xml:space="preserve"> If you don’t have a</w:t>
      </w:r>
      <w:r w:rsidR="00173D06">
        <w:t>n</w:t>
      </w:r>
      <w:r>
        <w:t xml:space="preserve"> office workstation, you can use your laptop case or backpack to keep your gear handy, organized, and protected. With dedicated storage for devices, power supplies, cords, and more, Mobile Edge </w:t>
      </w:r>
      <w:hyperlink r:id="rId9" w:history="1">
        <w:r w:rsidRPr="00DE4BEE">
          <w:rPr>
            <w:rStyle w:val="Hyperlink"/>
            <w:rFonts w:eastAsia="Times New Roman" w:cstheme="minorHAnsi"/>
          </w:rPr>
          <w:t>Select &amp; Premium Briefcases and Messenger Bags</w:t>
        </w:r>
      </w:hyperlink>
      <w:r>
        <w:t xml:space="preserve"> </w:t>
      </w:r>
      <w:r w:rsidR="00F56C3C">
        <w:t>are a great way</w:t>
      </w:r>
      <w:r>
        <w:t xml:space="preserve"> to add </w:t>
      </w:r>
      <w:r w:rsidR="00173D06">
        <w:t xml:space="preserve">some </w:t>
      </w:r>
      <w:r>
        <w:t>order to your at-home office.</w:t>
      </w:r>
    </w:p>
    <w:p w14:paraId="4C29A827" w14:textId="47ECADB3" w:rsidR="00342CE8" w:rsidRDefault="00342CE8" w:rsidP="00342CE8">
      <w:pPr>
        <w:pStyle w:val="ListParagraph"/>
        <w:numPr>
          <w:ilvl w:val="0"/>
          <w:numId w:val="13"/>
        </w:numPr>
        <w:spacing w:after="180"/>
        <w:contextualSpacing w:val="0"/>
      </w:pPr>
      <w:r w:rsidRPr="00996C55">
        <w:rPr>
          <w:b/>
          <w:bCs/>
        </w:rPr>
        <w:t>Establish work hours.</w:t>
      </w:r>
      <w:r>
        <w:t xml:space="preserve"> If possible, work </w:t>
      </w:r>
      <w:r w:rsidR="00173D06">
        <w:t>similar</w:t>
      </w:r>
      <w:r>
        <w:t xml:space="preserve"> hours from home as you did at the office. </w:t>
      </w:r>
      <w:r w:rsidR="00173D06">
        <w:t>Otherwise</w:t>
      </w:r>
      <w:r>
        <w:t xml:space="preserve">, you may find yourself getting up later each day or working into the wee hours, which can lower productivity, sap energy, and </w:t>
      </w:r>
      <w:r w:rsidR="00173D06">
        <w:t xml:space="preserve">increase </w:t>
      </w:r>
      <w:r>
        <w:t>stres</w:t>
      </w:r>
      <w:r w:rsidR="00173D06">
        <w:t>s</w:t>
      </w:r>
      <w:r>
        <w:t>.</w:t>
      </w:r>
    </w:p>
    <w:p w14:paraId="7524C505" w14:textId="24D8C448" w:rsidR="00342CE8" w:rsidRDefault="00342CE8" w:rsidP="00342CE8">
      <w:pPr>
        <w:pStyle w:val="ListParagraph"/>
        <w:numPr>
          <w:ilvl w:val="0"/>
          <w:numId w:val="13"/>
        </w:numPr>
        <w:spacing w:after="180"/>
        <w:contextualSpacing w:val="0"/>
      </w:pPr>
      <w:r w:rsidRPr="00B551AA">
        <w:rPr>
          <w:b/>
          <w:bCs/>
        </w:rPr>
        <w:t>Work</w:t>
      </w:r>
      <w:r>
        <w:rPr>
          <w:b/>
          <w:bCs/>
        </w:rPr>
        <w:t xml:space="preserve"> </w:t>
      </w:r>
      <w:r w:rsidRPr="00B551AA">
        <w:rPr>
          <w:b/>
          <w:bCs/>
        </w:rPr>
        <w:t>ergonomically</w:t>
      </w:r>
      <w:r w:rsidRPr="00996C55">
        <w:rPr>
          <w:b/>
          <w:bCs/>
        </w:rPr>
        <w:t>.</w:t>
      </w:r>
      <w:r>
        <w:t xml:space="preserve"> </w:t>
      </w:r>
      <w:r w:rsidR="00173D06">
        <w:t>For those without a</w:t>
      </w:r>
      <w:r>
        <w:t xml:space="preserve"> </w:t>
      </w:r>
      <w:r w:rsidR="00173D06">
        <w:t xml:space="preserve">quality </w:t>
      </w:r>
      <w:r w:rsidR="0098616A">
        <w:t>office chair</w:t>
      </w:r>
      <w:r w:rsidR="00173D06">
        <w:t xml:space="preserve"> and desk, </w:t>
      </w:r>
      <w:hyperlink r:id="rId10" w:history="1">
        <w:r w:rsidRPr="00B551AA">
          <w:rPr>
            <w:rStyle w:val="Hyperlink"/>
          </w:rPr>
          <w:t>ergonomics</w:t>
        </w:r>
      </w:hyperlink>
      <w:r>
        <w:t xml:space="preserve"> </w:t>
      </w:r>
      <w:r w:rsidR="00173D06">
        <w:t>can be a</w:t>
      </w:r>
      <w:r w:rsidR="00F56C3C">
        <w:t xml:space="preserve"> </w:t>
      </w:r>
      <w:r>
        <w:t xml:space="preserve">problem. </w:t>
      </w:r>
      <w:r w:rsidR="00173D06">
        <w:t>K</w:t>
      </w:r>
      <w:r>
        <w:t xml:space="preserve">icking back on the sofa, recliner, or bed is not the answer. Neither are hard, wooden chairs. </w:t>
      </w:r>
      <w:r w:rsidR="00173D06">
        <w:t xml:space="preserve">Pillows or cushions </w:t>
      </w:r>
      <w:r w:rsidR="0098616A">
        <w:t xml:space="preserve">to adjust working height </w:t>
      </w:r>
      <w:r w:rsidR="00173D06">
        <w:t>might be one way to make a chair more usable</w:t>
      </w:r>
      <w:r w:rsidR="0098616A">
        <w:t xml:space="preserve">, plus you might </w:t>
      </w:r>
      <w:r>
        <w:t>consider</w:t>
      </w:r>
      <w:r w:rsidR="0098616A">
        <w:t xml:space="preserve"> keyboard</w:t>
      </w:r>
      <w:r>
        <w:t xml:space="preserve"> </w:t>
      </w:r>
      <w:hyperlink r:id="rId11" w:history="1">
        <w:r w:rsidRPr="00B16C54">
          <w:rPr>
            <w:rStyle w:val="Hyperlink"/>
          </w:rPr>
          <w:t>wrist supports</w:t>
        </w:r>
      </w:hyperlink>
      <w:r>
        <w:t>.</w:t>
      </w:r>
    </w:p>
    <w:p w14:paraId="1EA73D64" w14:textId="01EA780E" w:rsidR="00342CE8" w:rsidRPr="007D7018" w:rsidRDefault="00342CE8" w:rsidP="00342CE8">
      <w:pPr>
        <w:pStyle w:val="ListParagraph"/>
        <w:numPr>
          <w:ilvl w:val="0"/>
          <w:numId w:val="13"/>
        </w:numPr>
        <w:spacing w:after="180"/>
        <w:contextualSpacing w:val="0"/>
      </w:pPr>
      <w:r>
        <w:rPr>
          <w:b/>
          <w:bCs/>
        </w:rPr>
        <w:t>M</w:t>
      </w:r>
      <w:r w:rsidRPr="00996C55">
        <w:rPr>
          <w:b/>
          <w:bCs/>
        </w:rPr>
        <w:t>ove</w:t>
      </w:r>
      <w:r>
        <w:rPr>
          <w:b/>
          <w:bCs/>
        </w:rPr>
        <w:t xml:space="preserve"> and s</w:t>
      </w:r>
      <w:r w:rsidRPr="00996C55">
        <w:rPr>
          <w:b/>
          <w:bCs/>
        </w:rPr>
        <w:t>tretch.</w:t>
      </w:r>
      <w:r w:rsidRPr="007D7018">
        <w:t xml:space="preserve"> </w:t>
      </w:r>
      <w:r>
        <w:t>Lo</w:t>
      </w:r>
      <w:r w:rsidRPr="007D7018">
        <w:t>ng</w:t>
      </w:r>
      <w:r>
        <w:t xml:space="preserve"> hours</w:t>
      </w:r>
      <w:r w:rsidRPr="007D7018">
        <w:t xml:space="preserve"> in front of </w:t>
      </w:r>
      <w:r>
        <w:t>a</w:t>
      </w:r>
      <w:r w:rsidRPr="007D7018">
        <w:t xml:space="preserve"> computer</w:t>
      </w:r>
      <w:r>
        <w:t xml:space="preserve"> </w:t>
      </w:r>
      <w:r w:rsidRPr="007D7018">
        <w:t>at a desk</w:t>
      </w:r>
      <w:r>
        <w:t xml:space="preserve"> are always a no-no. </w:t>
      </w:r>
      <w:r w:rsidRPr="007D7018">
        <w:t xml:space="preserve">More than ever, stretching and moving around </w:t>
      </w:r>
      <w:r w:rsidR="0098616A">
        <w:t>can be</w:t>
      </w:r>
      <w:r>
        <w:t xml:space="preserve"> critical to your wellbeing.</w:t>
      </w:r>
      <w:r w:rsidRPr="007D7018">
        <w:t xml:space="preserve"> Lifehack has a great guide to </w:t>
      </w:r>
      <w:hyperlink r:id="rId12" w:history="1">
        <w:r w:rsidRPr="007D7018">
          <w:rPr>
            <w:rStyle w:val="Hyperlink"/>
          </w:rPr>
          <w:t xml:space="preserve">15 </w:t>
        </w:r>
        <w:r w:rsidR="0098616A" w:rsidRPr="007D7018">
          <w:rPr>
            <w:rStyle w:val="Hyperlink"/>
          </w:rPr>
          <w:t>simple and quick office stretche</w:t>
        </w:r>
        <w:r w:rsidRPr="007D7018">
          <w:rPr>
            <w:rStyle w:val="Hyperlink"/>
          </w:rPr>
          <w:t>s</w:t>
        </w:r>
      </w:hyperlink>
      <w:r w:rsidRPr="007D7018">
        <w:t>.</w:t>
      </w:r>
    </w:p>
    <w:p w14:paraId="10EAE073" w14:textId="77777777" w:rsidR="00342CE8" w:rsidRDefault="00342CE8" w:rsidP="00342CE8">
      <w:pPr>
        <w:pStyle w:val="ListParagraph"/>
        <w:numPr>
          <w:ilvl w:val="0"/>
          <w:numId w:val="13"/>
        </w:numPr>
        <w:spacing w:after="180"/>
        <w:contextualSpacing w:val="0"/>
      </w:pPr>
      <w:r w:rsidRPr="00996C55">
        <w:rPr>
          <w:b/>
          <w:bCs/>
        </w:rPr>
        <w:t>Stay hydrated.</w:t>
      </w:r>
      <w:r>
        <w:t xml:space="preserve"> Keep water at your desk or impromptu workstation. </w:t>
      </w:r>
      <w:hyperlink r:id="rId13" w:history="1">
        <w:r w:rsidRPr="00756176">
          <w:rPr>
            <w:rStyle w:val="Hyperlink"/>
          </w:rPr>
          <w:t>Failing to stay hydrated</w:t>
        </w:r>
      </w:hyperlink>
      <w:r>
        <w:t xml:space="preserve"> can negatively affect productivity and health.</w:t>
      </w:r>
    </w:p>
    <w:p w14:paraId="1DB15B52" w14:textId="47BEA778" w:rsidR="00342CE8" w:rsidRDefault="00342CE8" w:rsidP="00342CE8">
      <w:pPr>
        <w:pStyle w:val="ListParagraph"/>
        <w:numPr>
          <w:ilvl w:val="0"/>
          <w:numId w:val="13"/>
        </w:numPr>
        <w:spacing w:after="180"/>
        <w:contextualSpacing w:val="0"/>
      </w:pPr>
      <w:r w:rsidRPr="00996C55">
        <w:rPr>
          <w:b/>
          <w:bCs/>
        </w:rPr>
        <w:t>Eat healthy snacks.</w:t>
      </w:r>
      <w:r>
        <w:t xml:space="preserve"> Working from home means snacks </w:t>
      </w:r>
      <w:r w:rsidR="00F56C3C">
        <w:t xml:space="preserve">may be readily </w:t>
      </w:r>
      <w:r>
        <w:t xml:space="preserve">available. Resist the urge to </w:t>
      </w:r>
      <w:r w:rsidR="00F56C3C">
        <w:t xml:space="preserve">gorge </w:t>
      </w:r>
      <w:r>
        <w:t xml:space="preserve">on chips, cookies, and crackers. Instead, prepare </w:t>
      </w:r>
      <w:hyperlink r:id="rId14" w:history="1">
        <w:r w:rsidRPr="00A42DD1">
          <w:rPr>
            <w:rStyle w:val="Hyperlink"/>
          </w:rPr>
          <w:t>healthy eats</w:t>
        </w:r>
      </w:hyperlink>
      <w:r>
        <w:t xml:space="preserve"> (</w:t>
      </w:r>
      <w:r w:rsidR="00F56C3C">
        <w:t xml:space="preserve">such as </w:t>
      </w:r>
      <w:r>
        <w:t>fruits and veggies).</w:t>
      </w:r>
    </w:p>
    <w:p w14:paraId="38090D77" w14:textId="7478E30B" w:rsidR="00342CE8" w:rsidRDefault="00342CE8" w:rsidP="00342CE8">
      <w:pPr>
        <w:pStyle w:val="ListParagraph"/>
        <w:numPr>
          <w:ilvl w:val="0"/>
          <w:numId w:val="13"/>
        </w:numPr>
        <w:spacing w:after="180"/>
        <w:contextualSpacing w:val="0"/>
      </w:pPr>
      <w:r w:rsidRPr="00B551AA">
        <w:rPr>
          <w:b/>
          <w:bCs/>
        </w:rPr>
        <w:lastRenderedPageBreak/>
        <w:t xml:space="preserve">Get rest. </w:t>
      </w:r>
      <w:r>
        <w:t xml:space="preserve">Some people have a hard time shutting down their home offices </w:t>
      </w:r>
      <w:r w:rsidR="0098616A">
        <w:t>at</w:t>
      </w:r>
      <w:r>
        <w:t xml:space="preserve"> day</w:t>
      </w:r>
      <w:r w:rsidR="0098616A">
        <w:t>’s end</w:t>
      </w:r>
      <w:r>
        <w:t xml:space="preserve">. Times are already stressful enough. </w:t>
      </w:r>
      <w:hyperlink r:id="rId15" w:history="1">
        <w:r w:rsidRPr="00A42DD1">
          <w:rPr>
            <w:rStyle w:val="Hyperlink"/>
          </w:rPr>
          <w:t>Proper rest</w:t>
        </w:r>
      </w:hyperlink>
      <w:r>
        <w:t xml:space="preserve"> is good for the mood, productivity, and the immune system.</w:t>
      </w:r>
    </w:p>
    <w:p w14:paraId="4E565C4E" w14:textId="0A124AE9" w:rsidR="00342CE8" w:rsidRDefault="00342CE8" w:rsidP="00342CE8">
      <w:pPr>
        <w:pStyle w:val="ListParagraph"/>
        <w:numPr>
          <w:ilvl w:val="0"/>
          <w:numId w:val="13"/>
        </w:numPr>
        <w:spacing w:after="180"/>
        <w:contextualSpacing w:val="0"/>
      </w:pPr>
      <w:r w:rsidRPr="00996C55">
        <w:rPr>
          <w:b/>
          <w:bCs/>
        </w:rPr>
        <w:t>Be patient</w:t>
      </w:r>
      <w:r>
        <w:rPr>
          <w:b/>
          <w:bCs/>
        </w:rPr>
        <w:t xml:space="preserve">. </w:t>
      </w:r>
      <w:r>
        <w:t xml:space="preserve">Even if </w:t>
      </w:r>
      <w:r w:rsidR="00F56C3C">
        <w:t>it’s</w:t>
      </w:r>
      <w:r>
        <w:t xml:space="preserve"> not your first work-from-home rodeo, it may be for others</w:t>
      </w:r>
      <w:r w:rsidR="0098616A">
        <w:t xml:space="preserve">, </w:t>
      </w:r>
      <w:r>
        <w:t>so be more forgiving of interruptions</w:t>
      </w:r>
      <w:r w:rsidR="0098616A">
        <w:t xml:space="preserve">. Also, </w:t>
      </w:r>
      <w:r>
        <w:t xml:space="preserve">while videoconferencing </w:t>
      </w:r>
      <w:r w:rsidR="0098616A">
        <w:t>is</w:t>
      </w:r>
      <w:r>
        <w:t xml:space="preserve"> far ahead of where</w:t>
      </w:r>
      <w:r w:rsidR="0098616A">
        <w:t xml:space="preserve"> it was</w:t>
      </w:r>
      <w:r>
        <w:t xml:space="preserve"> just a few years ago, realize </w:t>
      </w:r>
      <w:r w:rsidR="0098616A">
        <w:t>the technology isn’t</w:t>
      </w:r>
      <w:r>
        <w:t xml:space="preserve"> perfect</w:t>
      </w:r>
      <w:r w:rsidR="00F56C3C">
        <w:t xml:space="preserve">. </w:t>
      </w:r>
      <w:r>
        <w:t xml:space="preserve">Glitches and disconnections will happen. </w:t>
      </w:r>
    </w:p>
    <w:p w14:paraId="62200083" w14:textId="77777777" w:rsidR="00342CE8" w:rsidRDefault="00342CE8" w:rsidP="00342CE8">
      <w:pPr>
        <w:spacing w:after="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Mobile Edge Home Office Bundle</w:t>
      </w:r>
    </w:p>
    <w:p w14:paraId="00C09C2D" w14:textId="77777777" w:rsidR="00342CE8" w:rsidRDefault="00342CE8" w:rsidP="00342CE8">
      <w:pPr>
        <w:spacing w:after="120" w:line="252" w:lineRule="auto"/>
      </w:pPr>
      <w:r>
        <w:rPr>
          <w:rFonts w:cstheme="minorHAnsi"/>
        </w:rPr>
        <w:t xml:space="preserve">Mobile Edge offers </w:t>
      </w:r>
      <w:r w:rsidRPr="00D71893">
        <w:rPr>
          <w:rFonts w:cstheme="minorHAnsi"/>
        </w:rPr>
        <w:t xml:space="preserve">more than 35% </w:t>
      </w:r>
      <w:r>
        <w:rPr>
          <w:rFonts w:cstheme="minorHAnsi"/>
        </w:rPr>
        <w:t xml:space="preserve">savings on this </w:t>
      </w:r>
      <w:hyperlink r:id="rId16" w:history="1">
        <w:r w:rsidRPr="00482293">
          <w:rPr>
            <w:rStyle w:val="Hyperlink"/>
            <w:rFonts w:cstheme="minorHAnsi"/>
          </w:rPr>
          <w:t>Home Office Executive bundle</w:t>
        </w:r>
      </w:hyperlink>
      <w:r>
        <w:rPr>
          <w:rFonts w:cstheme="minorHAnsi"/>
        </w:rPr>
        <w:t xml:space="preserve"> designed for</w:t>
      </w:r>
      <w:r w:rsidRPr="00D71893">
        <w:rPr>
          <w:rFonts w:cstheme="minorHAnsi"/>
        </w:rPr>
        <w:t xml:space="preserve"> </w:t>
      </w:r>
      <w:r>
        <w:rPr>
          <w:rFonts w:cstheme="minorHAnsi"/>
        </w:rPr>
        <w:t xml:space="preserve">remote, working professionals. </w:t>
      </w:r>
      <w:r w:rsidRPr="00D71893">
        <w:rPr>
          <w:rFonts w:cstheme="minorHAnsi"/>
        </w:rPr>
        <w:t>Th</w:t>
      </w:r>
      <w:r>
        <w:rPr>
          <w:rFonts w:cstheme="minorHAnsi"/>
        </w:rPr>
        <w:t>e</w:t>
      </w:r>
      <w:r w:rsidRPr="00D71893">
        <w:rPr>
          <w:rFonts w:cstheme="minorHAnsi"/>
        </w:rPr>
        <w:t xml:space="preserve"> bundle includes a </w:t>
      </w:r>
      <w:hyperlink r:id="rId17" w:history="1">
        <w:r w:rsidRPr="00D71893">
          <w:rPr>
            <w:rStyle w:val="Hyperlink"/>
            <w:rFonts w:cstheme="minorHAnsi"/>
          </w:rPr>
          <w:t>ScanFast Backpack 2.0</w:t>
        </w:r>
      </w:hyperlink>
      <w:r w:rsidRPr="00D71893">
        <w:rPr>
          <w:rFonts w:cstheme="minorHAnsi"/>
        </w:rPr>
        <w:t xml:space="preserve">,  </w:t>
      </w:r>
      <w:hyperlink r:id="rId18" w:history="1">
        <w:r w:rsidRPr="00D71893">
          <w:rPr>
            <w:rStyle w:val="Hyperlink"/>
            <w:rFonts w:cstheme="minorHAnsi"/>
          </w:rPr>
          <w:t>27000 Core Power Portable Laptop Charger</w:t>
        </w:r>
      </w:hyperlink>
      <w:r w:rsidRPr="00D71893">
        <w:rPr>
          <w:rFonts w:cstheme="minorHAnsi"/>
        </w:rPr>
        <w:t xml:space="preserve">, </w:t>
      </w:r>
      <w:hyperlink r:id="rId19" w:history="1">
        <w:r w:rsidRPr="00D71893">
          <w:rPr>
            <w:rStyle w:val="Hyperlink"/>
            <w:rFonts w:cstheme="minorHAnsi"/>
          </w:rPr>
          <w:t>Wireless 6-Button Mouse</w:t>
        </w:r>
      </w:hyperlink>
      <w:r w:rsidRPr="00D71893">
        <w:rPr>
          <w:rFonts w:cstheme="minorHAnsi"/>
        </w:rPr>
        <w:t xml:space="preserve">, </w:t>
      </w:r>
      <w:hyperlink r:id="rId20" w:history="1">
        <w:r w:rsidRPr="00D71893">
          <w:rPr>
            <w:rStyle w:val="Hyperlink"/>
            <w:rFonts w:cstheme="minorHAnsi"/>
          </w:rPr>
          <w:t>Gel Wrist Rest</w:t>
        </w:r>
      </w:hyperlink>
      <w:r w:rsidRPr="00D71893">
        <w:rPr>
          <w:rFonts w:cstheme="minorHAnsi"/>
        </w:rPr>
        <w:t xml:space="preserve">, and other must-haves. </w:t>
      </w:r>
    </w:p>
    <w:p w14:paraId="7834241D" w14:textId="77777777" w:rsidR="00342CE8" w:rsidRPr="003C4C2C" w:rsidRDefault="00342CE8" w:rsidP="00342CE8">
      <w:pPr>
        <w:spacing w:after="60"/>
        <w:rPr>
          <w:b/>
          <w:bCs/>
          <w:sz w:val="28"/>
          <w:szCs w:val="28"/>
        </w:rPr>
      </w:pPr>
      <w:r w:rsidRPr="003C4C2C">
        <w:rPr>
          <w:b/>
          <w:bCs/>
          <w:sz w:val="28"/>
          <w:szCs w:val="28"/>
        </w:rPr>
        <w:t>#POWERON Gift Cards</w:t>
      </w:r>
    </w:p>
    <w:p w14:paraId="035A6E77" w14:textId="77777777" w:rsidR="00342CE8" w:rsidRPr="0025265A" w:rsidRDefault="00342CE8" w:rsidP="00342CE8">
      <w:pPr>
        <w:spacing w:after="120" w:line="252" w:lineRule="auto"/>
        <w:rPr>
          <w:rFonts w:cstheme="minorHAnsi"/>
        </w:rPr>
      </w:pPr>
      <w:r w:rsidRPr="00D71893">
        <w:rPr>
          <w:rFonts w:cstheme="minorHAnsi"/>
        </w:rPr>
        <w:t>For the next 60 days</w:t>
      </w:r>
      <w:r>
        <w:rPr>
          <w:rFonts w:cstheme="minorHAnsi"/>
        </w:rPr>
        <w:t>,</w:t>
      </w:r>
      <w:r w:rsidRPr="00D71893">
        <w:rPr>
          <w:rFonts w:cstheme="minorHAnsi"/>
        </w:rPr>
        <w:t xml:space="preserve"> Mobile Edge </w:t>
      </w:r>
      <w:r>
        <w:rPr>
          <w:rFonts w:cstheme="minorHAnsi"/>
        </w:rPr>
        <w:t>is</w:t>
      </w:r>
      <w:r w:rsidRPr="00D71893">
        <w:rPr>
          <w:rFonts w:cstheme="minorHAnsi"/>
        </w:rPr>
        <w:t xml:space="preserve"> donat</w:t>
      </w:r>
      <w:r>
        <w:rPr>
          <w:rFonts w:cstheme="minorHAnsi"/>
        </w:rPr>
        <w:t>ing</w:t>
      </w:r>
      <w:r w:rsidRPr="00D71893">
        <w:rPr>
          <w:rFonts w:cstheme="minorHAnsi"/>
        </w:rPr>
        <w:t xml:space="preserve"> 20% of gift card amounts to various COVID-19 relief efforts.</w:t>
      </w:r>
      <w:r>
        <w:rPr>
          <w:rFonts w:cstheme="minorHAnsi"/>
        </w:rPr>
        <w:t xml:space="preserve"> </w:t>
      </w:r>
      <w:r w:rsidRPr="00C27A60">
        <w:rPr>
          <w:rFonts w:cstheme="minorHAnsi"/>
        </w:rPr>
        <w:t xml:space="preserve">You can </w:t>
      </w:r>
      <w:hyperlink r:id="rId21" w:history="1">
        <w:r w:rsidRPr="00C27A60">
          <w:rPr>
            <w:rStyle w:val="Hyperlink"/>
            <w:rFonts w:cstheme="minorHAnsi"/>
          </w:rPr>
          <w:t>purchase qualifying gift cards</w:t>
        </w:r>
      </w:hyperlink>
      <w:r w:rsidRPr="00C27A60">
        <w:rPr>
          <w:rFonts w:cstheme="minorHAnsi"/>
        </w:rPr>
        <w:t xml:space="preserve"> in</w:t>
      </w:r>
      <w:r>
        <w:rPr>
          <w:rFonts w:cstheme="minorHAnsi"/>
        </w:rPr>
        <w:t xml:space="preserve"> </w:t>
      </w:r>
      <w:r w:rsidRPr="00C27A60">
        <w:rPr>
          <w:rFonts w:cstheme="minorHAnsi"/>
        </w:rPr>
        <w:t>denominations ranging from $25 to $250. All gift cards are delivered by email, never expire, and can be applied toward any purchase made at MobileEdge.com</w:t>
      </w:r>
      <w:r>
        <w:rPr>
          <w:rFonts w:cstheme="minorHAnsi"/>
        </w:rPr>
        <w:t>.</w:t>
      </w:r>
      <w:r w:rsidRPr="0025265A">
        <w:rPr>
          <w:rFonts w:cstheme="minorHAnsi"/>
        </w:rPr>
        <w:t xml:space="preserve"> </w:t>
      </w:r>
    </w:p>
    <w:p w14:paraId="3F4C88E6" w14:textId="77777777" w:rsidR="00342CE8" w:rsidRPr="003C4C2C" w:rsidRDefault="00342CE8" w:rsidP="00342CE8">
      <w:pPr>
        <w:spacing w:after="60"/>
        <w:rPr>
          <w:b/>
          <w:bCs/>
          <w:sz w:val="28"/>
          <w:szCs w:val="28"/>
        </w:rPr>
      </w:pPr>
      <w:r w:rsidRPr="003C4C2C">
        <w:rPr>
          <w:b/>
          <w:bCs/>
          <w:sz w:val="28"/>
          <w:szCs w:val="28"/>
        </w:rPr>
        <w:t>Site-Wide Savings</w:t>
      </w:r>
    </w:p>
    <w:p w14:paraId="762CA5D6" w14:textId="6ECD298E" w:rsidR="00342CE8" w:rsidRPr="003C4C2C" w:rsidRDefault="00342CE8" w:rsidP="00342CE8">
      <w:pPr>
        <w:spacing w:after="360" w:line="252" w:lineRule="auto"/>
        <w:rPr>
          <w:rFonts w:eastAsia="Times New Roman" w:cstheme="minorHAnsi"/>
          <w:color w:val="222222"/>
        </w:rPr>
      </w:pPr>
      <w:r w:rsidRPr="0021394D">
        <w:rPr>
          <w:rFonts w:cstheme="minorHAnsi"/>
        </w:rPr>
        <w:t>F</w:t>
      </w:r>
      <w:r>
        <w:rPr>
          <w:rFonts w:cstheme="minorHAnsi"/>
        </w:rPr>
        <w:t>or a limited time, you can enjoy</w:t>
      </w:r>
      <w:r w:rsidRPr="00D71893">
        <w:rPr>
          <w:rFonts w:cstheme="minorHAnsi"/>
        </w:rPr>
        <w:t xml:space="preserve"> huge site-wide savings on Mobile Edge products purchased through </w:t>
      </w:r>
      <w:r>
        <w:rPr>
          <w:rFonts w:cstheme="minorHAnsi"/>
        </w:rPr>
        <w:t>our</w:t>
      </w:r>
      <w:r w:rsidRPr="00D71893">
        <w:rPr>
          <w:rFonts w:cstheme="minorHAnsi"/>
        </w:rPr>
        <w:t xml:space="preserve"> </w:t>
      </w:r>
      <w:hyperlink r:id="rId22" w:history="1">
        <w:r w:rsidRPr="009F487A">
          <w:rPr>
            <w:rStyle w:val="Hyperlink"/>
            <w:rFonts w:cstheme="minorHAnsi"/>
          </w:rPr>
          <w:t>online store</w:t>
        </w:r>
      </w:hyperlink>
      <w:r w:rsidRPr="00D71893">
        <w:rPr>
          <w:rFonts w:cstheme="minorHAnsi"/>
        </w:rPr>
        <w:t xml:space="preserve"> </w:t>
      </w:r>
      <w:r>
        <w:rPr>
          <w:rFonts w:cstheme="minorHAnsi"/>
        </w:rPr>
        <w:t xml:space="preserve">when </w:t>
      </w:r>
      <w:r w:rsidRPr="00D71893">
        <w:rPr>
          <w:rFonts w:cstheme="minorHAnsi"/>
        </w:rPr>
        <w:t>us</w:t>
      </w:r>
      <w:r>
        <w:rPr>
          <w:rFonts w:cstheme="minorHAnsi"/>
        </w:rPr>
        <w:t>ing</w:t>
      </w:r>
      <w:r w:rsidRPr="00D71893">
        <w:rPr>
          <w:rFonts w:cstheme="minorHAnsi"/>
        </w:rPr>
        <w:t xml:space="preserve"> the promotional code </w:t>
      </w:r>
      <w:r w:rsidR="00716594">
        <w:rPr>
          <w:rFonts w:cstheme="minorHAnsi"/>
          <w:b/>
          <w:bCs/>
        </w:rPr>
        <w:t>HOME</w:t>
      </w:r>
      <w:r w:rsidRPr="00D71893">
        <w:rPr>
          <w:rFonts w:cstheme="minorHAnsi"/>
          <w:b/>
          <w:bCs/>
        </w:rPr>
        <w:t>25</w:t>
      </w:r>
      <w:r w:rsidRPr="00D71893">
        <w:rPr>
          <w:rFonts w:eastAsia="Times New Roman" w:cstheme="minorHAnsi"/>
          <w:color w:val="222222"/>
        </w:rPr>
        <w:t>.</w:t>
      </w:r>
    </w:p>
    <w:p w14:paraId="29E2EB1E" w14:textId="77777777" w:rsidR="00342CE8" w:rsidRPr="00900C2F" w:rsidRDefault="00342CE8" w:rsidP="00342CE8">
      <w:pPr>
        <w:spacing w:after="120" w:line="252" w:lineRule="auto"/>
        <w:jc w:val="center"/>
        <w:rPr>
          <w:rFonts w:cstheme="minorHAnsi"/>
          <w:b/>
        </w:rPr>
      </w:pPr>
      <w:r w:rsidRPr="00900C2F">
        <w:rPr>
          <w:rFonts w:cstheme="minorHAnsi"/>
          <w:b/>
        </w:rPr>
        <w:t>Editor’s Note: SAMPLES ARE AVAILABLE FOR REVIEW</w:t>
      </w:r>
    </w:p>
    <w:p w14:paraId="4357DD86" w14:textId="77777777" w:rsidR="00342CE8" w:rsidRPr="00BB3C20" w:rsidRDefault="00342CE8" w:rsidP="00342CE8">
      <w:pPr>
        <w:spacing w:after="60"/>
        <w:rPr>
          <w:b/>
          <w:bCs/>
          <w:sz w:val="28"/>
          <w:szCs w:val="28"/>
        </w:rPr>
      </w:pPr>
      <w:r w:rsidRPr="00BB3C20">
        <w:rPr>
          <w:b/>
          <w:bCs/>
          <w:sz w:val="28"/>
          <w:szCs w:val="28"/>
        </w:rPr>
        <w:t>About Mobile Edge</w:t>
      </w:r>
    </w:p>
    <w:p w14:paraId="1CDA23BE" w14:textId="77777777" w:rsidR="00342CE8" w:rsidRPr="000E67BA" w:rsidRDefault="00342CE8" w:rsidP="00342CE8">
      <w:pPr>
        <w:spacing w:after="120" w:line="252" w:lineRule="auto"/>
        <w:rPr>
          <w:rFonts w:eastAsia="Times New Roman" w:cs="Calibri"/>
          <w:iCs/>
          <w:spacing w:val="4"/>
          <w:shd w:val="clear" w:color="auto" w:fill="FFFFFF"/>
        </w:rPr>
      </w:pPr>
      <w:r w:rsidRPr="000E67BA">
        <w:rPr>
          <w:rFonts w:eastAsia="Trebuchet MS" w:cs="Calibri"/>
          <w:iCs/>
          <w:color w:val="000000"/>
          <w:spacing w:val="4"/>
        </w:rPr>
        <w:t xml:space="preserve">Founded in 2002, Anaheim-based Mobile Edge produces award-winning durable and protective laptop cases, messenger bags, backpacks, totes, and more for </w:t>
      </w:r>
      <w:hyperlink r:id="rId23" w:history="1">
        <w:r w:rsidRPr="000E67BA">
          <w:rPr>
            <w:rStyle w:val="Hyperlink"/>
            <w:rFonts w:eastAsia="Trebuchet MS" w:cs="Calibri"/>
            <w:iCs/>
            <w:spacing w:val="4"/>
          </w:rPr>
          <w:t>bus</w:t>
        </w:r>
        <w:r>
          <w:rPr>
            <w:rStyle w:val="Hyperlink"/>
            <w:rFonts w:eastAsia="Trebuchet MS" w:cs="Calibri"/>
            <w:iCs/>
            <w:spacing w:val="4"/>
          </w:rPr>
          <w:t>iness</w:t>
        </w:r>
        <w:r w:rsidRPr="000E67BA">
          <w:rPr>
            <w:rStyle w:val="Hyperlink"/>
            <w:rFonts w:eastAsia="Trebuchet MS" w:cs="Calibri"/>
            <w:iCs/>
            <w:spacing w:val="4"/>
          </w:rPr>
          <w:t xml:space="preserve"> professionals</w:t>
        </w:r>
      </w:hyperlink>
      <w:r w:rsidRPr="000E67BA">
        <w:rPr>
          <w:rFonts w:eastAsia="Trebuchet MS" w:cs="Calibri"/>
          <w:iCs/>
          <w:color w:val="000000"/>
          <w:spacing w:val="4"/>
        </w:rPr>
        <w:t xml:space="preserve">, </w:t>
      </w:r>
      <w:hyperlink r:id="rId24" w:history="1">
        <w:r w:rsidRPr="000E67BA">
          <w:rPr>
            <w:rStyle w:val="Hyperlink"/>
            <w:rFonts w:eastAsia="Trebuchet MS" w:cs="Calibri"/>
            <w:iCs/>
            <w:spacing w:val="4"/>
          </w:rPr>
          <w:t>road warriors</w:t>
        </w:r>
      </w:hyperlink>
      <w:r w:rsidRPr="000E67BA">
        <w:rPr>
          <w:rFonts w:eastAsia="Trebuchet MS" w:cs="Calibri"/>
          <w:iCs/>
          <w:color w:val="000000"/>
          <w:spacing w:val="4"/>
        </w:rPr>
        <w:t xml:space="preserve">, </w:t>
      </w:r>
      <w:hyperlink r:id="rId25" w:history="1">
        <w:r w:rsidRPr="000E67BA">
          <w:rPr>
            <w:rStyle w:val="Hyperlink"/>
            <w:rFonts w:eastAsia="Trebuchet MS" w:cs="Calibri"/>
            <w:iCs/>
            <w:spacing w:val="4"/>
          </w:rPr>
          <w:t>students</w:t>
        </w:r>
      </w:hyperlink>
      <w:r w:rsidRPr="000E67BA">
        <w:rPr>
          <w:rFonts w:eastAsia="Trebuchet MS" w:cs="Calibri"/>
          <w:iCs/>
          <w:color w:val="000000"/>
          <w:spacing w:val="4"/>
        </w:rPr>
        <w:t xml:space="preserve">, and </w:t>
      </w:r>
      <w:hyperlink r:id="rId26" w:history="1">
        <w:r w:rsidRPr="000E67BA">
          <w:rPr>
            <w:rStyle w:val="Hyperlink"/>
            <w:rFonts w:eastAsia="Trebuchet MS" w:cs="Calibri"/>
            <w:iCs/>
            <w:spacing w:val="4"/>
          </w:rPr>
          <w:t>gamers</w:t>
        </w:r>
      </w:hyperlink>
      <w:r w:rsidRPr="000E67BA">
        <w:rPr>
          <w:rFonts w:eastAsia="Trebuchet MS" w:cs="Calibri"/>
          <w:iCs/>
          <w:color w:val="000000"/>
          <w:spacing w:val="4"/>
        </w:rPr>
        <w:t xml:space="preserve">. Mobile Edge is known for its innovative and stylish designs, superior-quality, lifetime warranty, and commitment to customer satisfaction. Many leading computer manufacturers rely on Mobile Edge to design and build custom cases for their products. </w:t>
      </w:r>
    </w:p>
    <w:p w14:paraId="4FEDBE22" w14:textId="7799E897" w:rsidR="005A2B6B" w:rsidRPr="00397077" w:rsidRDefault="00342CE8" w:rsidP="00342CE8">
      <w:pPr>
        <w:spacing w:after="180"/>
        <w:jc w:val="center"/>
        <w:rPr>
          <w:rFonts w:cstheme="minorHAnsi"/>
        </w:rPr>
      </w:pPr>
      <w:r w:rsidRPr="000E67BA">
        <w:rPr>
          <w:rFonts w:cs="Calibri"/>
          <w:bCs/>
          <w:i/>
          <w:spacing w:val="4"/>
        </w:rPr>
        <w:t>#   #   #</w:t>
      </w:r>
    </w:p>
    <w:p w14:paraId="6EA40347" w14:textId="77777777" w:rsidR="00C06AD2" w:rsidRPr="00397077" w:rsidRDefault="00C06AD2" w:rsidP="005A2B6B">
      <w:pPr>
        <w:rPr>
          <w:rFonts w:cstheme="minorHAnsi"/>
        </w:rPr>
      </w:pPr>
    </w:p>
    <w:sectPr w:rsidR="00C06AD2" w:rsidRPr="00397077" w:rsidSect="007165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2E582B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4A4362"/>
    <w:multiLevelType w:val="hybridMultilevel"/>
    <w:tmpl w:val="AB880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51D08"/>
    <w:multiLevelType w:val="hybridMultilevel"/>
    <w:tmpl w:val="3CA4D2BE"/>
    <w:lvl w:ilvl="0" w:tplc="8006EB22">
      <w:start w:val="1"/>
      <w:numFmt w:val="decimal"/>
      <w:lvlText w:val="TIP# %1: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196634"/>
    <w:multiLevelType w:val="hybridMultilevel"/>
    <w:tmpl w:val="28581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FB3786"/>
    <w:multiLevelType w:val="hybridMultilevel"/>
    <w:tmpl w:val="BA84F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884AD6"/>
    <w:multiLevelType w:val="hybridMultilevel"/>
    <w:tmpl w:val="6F06BA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5E1B5C"/>
    <w:multiLevelType w:val="hybridMultilevel"/>
    <w:tmpl w:val="A68480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9E43A14"/>
    <w:multiLevelType w:val="hybridMultilevel"/>
    <w:tmpl w:val="8FEE1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267366"/>
    <w:multiLevelType w:val="hybridMultilevel"/>
    <w:tmpl w:val="66C02D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DBA7525"/>
    <w:multiLevelType w:val="hybridMultilevel"/>
    <w:tmpl w:val="AEE88A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F7965B8"/>
    <w:multiLevelType w:val="hybridMultilevel"/>
    <w:tmpl w:val="13306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4D03EE8"/>
    <w:multiLevelType w:val="hybridMultilevel"/>
    <w:tmpl w:val="23EC7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4"/>
  </w:num>
  <w:num w:numId="5">
    <w:abstractNumId w:val="11"/>
  </w:num>
  <w:num w:numId="6">
    <w:abstractNumId w:val="1"/>
  </w:num>
  <w:num w:numId="7">
    <w:abstractNumId w:val="3"/>
  </w:num>
  <w:num w:numId="8">
    <w:abstractNumId w:val="1"/>
  </w:num>
  <w:num w:numId="9">
    <w:abstractNumId w:val="9"/>
  </w:num>
  <w:num w:numId="10">
    <w:abstractNumId w:val="8"/>
  </w:num>
  <w:num w:numId="11">
    <w:abstractNumId w:val="10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64E"/>
    <w:rsid w:val="00027A50"/>
    <w:rsid w:val="00027E6C"/>
    <w:rsid w:val="000475FA"/>
    <w:rsid w:val="00062768"/>
    <w:rsid w:val="000A3033"/>
    <w:rsid w:val="000B06B9"/>
    <w:rsid w:val="000E67BA"/>
    <w:rsid w:val="000F0DF6"/>
    <w:rsid w:val="000F3358"/>
    <w:rsid w:val="00131FAD"/>
    <w:rsid w:val="00134409"/>
    <w:rsid w:val="00135353"/>
    <w:rsid w:val="00173D06"/>
    <w:rsid w:val="001A48AB"/>
    <w:rsid w:val="001C5AD8"/>
    <w:rsid w:val="001C5BBB"/>
    <w:rsid w:val="001F768F"/>
    <w:rsid w:val="002232E9"/>
    <w:rsid w:val="0024448E"/>
    <w:rsid w:val="00246148"/>
    <w:rsid w:val="002478F2"/>
    <w:rsid w:val="0025265A"/>
    <w:rsid w:val="002750AE"/>
    <w:rsid w:val="00286B6C"/>
    <w:rsid w:val="002A59D9"/>
    <w:rsid w:val="002B79D5"/>
    <w:rsid w:val="002C33B9"/>
    <w:rsid w:val="002D31A8"/>
    <w:rsid w:val="002D44C0"/>
    <w:rsid w:val="00314917"/>
    <w:rsid w:val="003311F2"/>
    <w:rsid w:val="00342CE8"/>
    <w:rsid w:val="003629AC"/>
    <w:rsid w:val="003757E4"/>
    <w:rsid w:val="00391A31"/>
    <w:rsid w:val="00397077"/>
    <w:rsid w:val="003B4843"/>
    <w:rsid w:val="003D2C3C"/>
    <w:rsid w:val="003F23BC"/>
    <w:rsid w:val="004041CD"/>
    <w:rsid w:val="004255EC"/>
    <w:rsid w:val="00440D73"/>
    <w:rsid w:val="004420A9"/>
    <w:rsid w:val="00443F60"/>
    <w:rsid w:val="00450AC3"/>
    <w:rsid w:val="00452F4A"/>
    <w:rsid w:val="00470B0A"/>
    <w:rsid w:val="00471591"/>
    <w:rsid w:val="004723A6"/>
    <w:rsid w:val="0048700A"/>
    <w:rsid w:val="004A1078"/>
    <w:rsid w:val="004C217A"/>
    <w:rsid w:val="004E65DC"/>
    <w:rsid w:val="00500351"/>
    <w:rsid w:val="005018F7"/>
    <w:rsid w:val="00514B90"/>
    <w:rsid w:val="005174FE"/>
    <w:rsid w:val="005239AB"/>
    <w:rsid w:val="00524D82"/>
    <w:rsid w:val="00541642"/>
    <w:rsid w:val="00565713"/>
    <w:rsid w:val="0057061B"/>
    <w:rsid w:val="005718EC"/>
    <w:rsid w:val="005741DE"/>
    <w:rsid w:val="00583C48"/>
    <w:rsid w:val="005A02F6"/>
    <w:rsid w:val="005A2B6B"/>
    <w:rsid w:val="005B1B2A"/>
    <w:rsid w:val="006154F5"/>
    <w:rsid w:val="00623CFE"/>
    <w:rsid w:val="00625224"/>
    <w:rsid w:val="006333C1"/>
    <w:rsid w:val="00645BA1"/>
    <w:rsid w:val="00694EF9"/>
    <w:rsid w:val="006A7A68"/>
    <w:rsid w:val="006F21A6"/>
    <w:rsid w:val="007118A6"/>
    <w:rsid w:val="0071448B"/>
    <w:rsid w:val="00716594"/>
    <w:rsid w:val="00722CAB"/>
    <w:rsid w:val="007550BA"/>
    <w:rsid w:val="007636D0"/>
    <w:rsid w:val="007956D3"/>
    <w:rsid w:val="007B2041"/>
    <w:rsid w:val="007E2E79"/>
    <w:rsid w:val="007E3F2B"/>
    <w:rsid w:val="007F0612"/>
    <w:rsid w:val="007F55D7"/>
    <w:rsid w:val="007F752D"/>
    <w:rsid w:val="00811BDC"/>
    <w:rsid w:val="00811E3A"/>
    <w:rsid w:val="0081291D"/>
    <w:rsid w:val="00847D96"/>
    <w:rsid w:val="00862CD0"/>
    <w:rsid w:val="008B003F"/>
    <w:rsid w:val="008B6E35"/>
    <w:rsid w:val="008E4455"/>
    <w:rsid w:val="00912F3B"/>
    <w:rsid w:val="0093448C"/>
    <w:rsid w:val="009448E4"/>
    <w:rsid w:val="00976CA9"/>
    <w:rsid w:val="0098616A"/>
    <w:rsid w:val="009976C3"/>
    <w:rsid w:val="009B5404"/>
    <w:rsid w:val="009C0D1A"/>
    <w:rsid w:val="009E6C7A"/>
    <w:rsid w:val="009F1CFB"/>
    <w:rsid w:val="009F71D1"/>
    <w:rsid w:val="00A60F86"/>
    <w:rsid w:val="00AA3FFF"/>
    <w:rsid w:val="00AC3DB3"/>
    <w:rsid w:val="00AC3FBC"/>
    <w:rsid w:val="00AC7D0A"/>
    <w:rsid w:val="00AD383D"/>
    <w:rsid w:val="00BA695B"/>
    <w:rsid w:val="00BD04BF"/>
    <w:rsid w:val="00BE101F"/>
    <w:rsid w:val="00BE72AD"/>
    <w:rsid w:val="00BE7958"/>
    <w:rsid w:val="00C061B9"/>
    <w:rsid w:val="00C06AD2"/>
    <w:rsid w:val="00C114B4"/>
    <w:rsid w:val="00C27A60"/>
    <w:rsid w:val="00C354B4"/>
    <w:rsid w:val="00C37057"/>
    <w:rsid w:val="00C40B83"/>
    <w:rsid w:val="00C77370"/>
    <w:rsid w:val="00C82EE1"/>
    <w:rsid w:val="00C92210"/>
    <w:rsid w:val="00CD1F1B"/>
    <w:rsid w:val="00CE2BEF"/>
    <w:rsid w:val="00D05612"/>
    <w:rsid w:val="00D33B69"/>
    <w:rsid w:val="00D53EAA"/>
    <w:rsid w:val="00D638BC"/>
    <w:rsid w:val="00D77A97"/>
    <w:rsid w:val="00E125EF"/>
    <w:rsid w:val="00E16028"/>
    <w:rsid w:val="00E21639"/>
    <w:rsid w:val="00E5694D"/>
    <w:rsid w:val="00E7346B"/>
    <w:rsid w:val="00E7464E"/>
    <w:rsid w:val="00E74C03"/>
    <w:rsid w:val="00E77383"/>
    <w:rsid w:val="00E92402"/>
    <w:rsid w:val="00EE6B0C"/>
    <w:rsid w:val="00F22B4A"/>
    <w:rsid w:val="00F27B33"/>
    <w:rsid w:val="00F5454D"/>
    <w:rsid w:val="00F56C3C"/>
    <w:rsid w:val="00F97232"/>
    <w:rsid w:val="00FD04F0"/>
    <w:rsid w:val="00FF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36FC18"/>
  <w15:docId w15:val="{B1BA46E0-6D85-4EE8-A890-FBA36F1AD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20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0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303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A3033"/>
    <w:rPr>
      <w:color w:val="605E5C"/>
      <w:shd w:val="clear" w:color="auto" w:fill="E1DFDD"/>
    </w:rPr>
  </w:style>
  <w:style w:type="paragraph" w:customStyle="1" w:styleId="meanings-body">
    <w:name w:val="meanings-body"/>
    <w:basedOn w:val="Normal"/>
    <w:rsid w:val="00BA6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B00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00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00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00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003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03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03F"/>
    <w:rPr>
      <w:rFonts w:ascii="Times New Roman" w:hAnsi="Times New Roman" w:cs="Times New Roman"/>
      <w:sz w:val="18"/>
      <w:szCs w:val="18"/>
    </w:rPr>
  </w:style>
  <w:style w:type="paragraph" w:customStyle="1" w:styleId="copy-b">
    <w:name w:val="copy-b"/>
    <w:basedOn w:val="Normal"/>
    <w:rsid w:val="00517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B48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46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in/pauljune/" TargetMode="External"/><Relationship Id="rId13" Type="http://schemas.openxmlformats.org/officeDocument/2006/relationships/hyperlink" Target="https://www.managerup.com/hydrated-at-work/" TargetMode="External"/><Relationship Id="rId18" Type="http://schemas.openxmlformats.org/officeDocument/2006/relationships/hyperlink" Target="https://www.mobileedge.com/core-power-ac-27000-charger/" TargetMode="External"/><Relationship Id="rId26" Type="http://schemas.openxmlformats.org/officeDocument/2006/relationships/hyperlink" Target="https://www.mobileedge.com/collections/personalities/online-video-gamer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mobileedge.com/gift-card/" TargetMode="External"/><Relationship Id="rId7" Type="http://schemas.openxmlformats.org/officeDocument/2006/relationships/hyperlink" Target="http://www.mobileedge.com" TargetMode="External"/><Relationship Id="rId12" Type="http://schemas.openxmlformats.org/officeDocument/2006/relationships/hyperlink" Target="https://www.lifehack.org/articles/productivity/15-simple-and-quick-office-stretches-boost-work-efficiency.html" TargetMode="External"/><Relationship Id="rId17" Type="http://schemas.openxmlformats.org/officeDocument/2006/relationships/hyperlink" Target="https://www.mobileedge.com/scanfast-checkpoint-friendly-laptop-backpack-2-0/" TargetMode="External"/><Relationship Id="rId25" Type="http://schemas.openxmlformats.org/officeDocument/2006/relationships/hyperlink" Target="https://www.mobileedge.com/collections/personalities/elementry-high-school-college-graduat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obileedge.com/promo-offer-home-office-exec/" TargetMode="External"/><Relationship Id="rId20" Type="http://schemas.openxmlformats.org/officeDocument/2006/relationships/hyperlink" Target="https://www.mobileedge.com/mobile-edge-core-gaming-18-5-gel-wrist-rest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mobileedge.com/mobile-edge-core-gaming-18-5-gel-wrist-rest/" TargetMode="External"/><Relationship Id="rId24" Type="http://schemas.openxmlformats.org/officeDocument/2006/relationships/hyperlink" Target="https://www.mobileedge.com/personalities/lifestyle" TargetMode="External"/><Relationship Id="rId5" Type="http://schemas.openxmlformats.org/officeDocument/2006/relationships/hyperlink" Target="mailto:pj@mobileedge.com" TargetMode="External"/><Relationship Id="rId15" Type="http://schemas.openxmlformats.org/officeDocument/2006/relationships/hyperlink" Target="https://www.uchicagomedicine.org/forefront/coronavirus-disease-covid-19/advice-for-sleeping-well-during-the-covid-19-outbreak" TargetMode="External"/><Relationship Id="rId23" Type="http://schemas.openxmlformats.org/officeDocument/2006/relationships/hyperlink" Target="https://www.mobileedge.com/collections/business-professionals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latimes.com/lifestyle/story/2020-04-02/stiff-and-sore-due-to-wfh-an-ergonomics-expert-offers-tips-on-staying-healthy-while-sheltering-in-place" TargetMode="External"/><Relationship Id="rId19" Type="http://schemas.openxmlformats.org/officeDocument/2006/relationships/hyperlink" Target="https://www.mobileedge.com/rechargeable-wireless-optical-6-button-mous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obileedge.com/collections/premium-select-laptop-cases/" TargetMode="External"/><Relationship Id="rId14" Type="http://schemas.openxmlformats.org/officeDocument/2006/relationships/hyperlink" Target="https://www.healthline.com/nutrition/healthy-snacks-for-work" TargetMode="External"/><Relationship Id="rId22" Type="http://schemas.openxmlformats.org/officeDocument/2006/relationships/hyperlink" Target="https://www.mobileedge.com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McGovern</dc:creator>
  <cp:keywords/>
  <dc:description/>
  <cp:lastModifiedBy>Paul June</cp:lastModifiedBy>
  <cp:revision>2</cp:revision>
  <cp:lastPrinted>2019-11-25T21:54:00Z</cp:lastPrinted>
  <dcterms:created xsi:type="dcterms:W3CDTF">2020-05-19T00:43:00Z</dcterms:created>
  <dcterms:modified xsi:type="dcterms:W3CDTF">2020-05-19T00:43:00Z</dcterms:modified>
</cp:coreProperties>
</file>