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9B81" w14:textId="77777777" w:rsidR="002A59D9" w:rsidRPr="0025265A" w:rsidRDefault="002A59D9" w:rsidP="002A59D9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366F4F79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6748A3DB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68C2ECA9" w14:textId="77777777" w:rsidR="002A59D9" w:rsidRPr="0025265A" w:rsidRDefault="008D0544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2A59D9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18FE0303" w14:textId="77777777" w:rsidR="002A59D9" w:rsidRPr="0025265A" w:rsidRDefault="002A59D9" w:rsidP="002A59D9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63C647FB" w14:textId="77777777" w:rsidR="002A59D9" w:rsidRPr="0025265A" w:rsidRDefault="002A59D9" w:rsidP="002A59D9">
      <w:pPr>
        <w:spacing w:after="0" w:line="240" w:lineRule="auto"/>
        <w:rPr>
          <w:rFonts w:cs="Calibri"/>
          <w:b/>
          <w:sz w:val="28"/>
          <w:szCs w:val="28"/>
        </w:rPr>
      </w:pPr>
    </w:p>
    <w:p w14:paraId="48C4435F" w14:textId="77777777" w:rsidR="002A59D9" w:rsidRPr="0025265A" w:rsidRDefault="002A59D9" w:rsidP="00462AF7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25265A">
        <w:rPr>
          <w:rFonts w:cs="Calibri"/>
          <w:b/>
          <w:noProof/>
          <w:sz w:val="28"/>
          <w:szCs w:val="28"/>
        </w:rPr>
        <w:drawing>
          <wp:inline distT="0" distB="0" distL="0" distR="0" wp14:anchorId="5A7DC7E3" wp14:editId="266A3A77">
            <wp:extent cx="1882140" cy="243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6F86" w14:textId="77777777" w:rsidR="00B52A9C" w:rsidRPr="00A476E8" w:rsidRDefault="001D345F" w:rsidP="001D345F">
      <w:pPr>
        <w:spacing w:after="0" w:line="240" w:lineRule="auto"/>
        <w:contextualSpacing/>
        <w:jc w:val="center"/>
        <w:rPr>
          <w:b/>
          <w:sz w:val="40"/>
          <w:szCs w:val="40"/>
        </w:rPr>
      </w:pPr>
      <w:bookmarkStart w:id="0" w:name="_Hlk6207321"/>
      <w:r w:rsidRPr="001D345F">
        <w:rPr>
          <w:b/>
          <w:spacing w:val="-8"/>
          <w:sz w:val="44"/>
          <w:szCs w:val="44"/>
          <w:u w:val="single"/>
        </w:rPr>
        <w:t xml:space="preserve">Prep Your Student ‘Go-Bag’ with Quality Gear </w:t>
      </w:r>
      <w:r w:rsidR="0047703C" w:rsidRPr="0047703C">
        <w:rPr>
          <w:b/>
          <w:spacing w:val="-8"/>
          <w:sz w:val="40"/>
          <w:szCs w:val="40"/>
        </w:rPr>
        <w:t>Summer Savings</w:t>
      </w:r>
      <w:r w:rsidRPr="0047703C">
        <w:rPr>
          <w:b/>
          <w:spacing w:val="-8"/>
          <w:sz w:val="40"/>
          <w:szCs w:val="40"/>
        </w:rPr>
        <w:t xml:space="preserve"> from Mobile Edge</w:t>
      </w:r>
    </w:p>
    <w:p w14:paraId="7E18439D" w14:textId="77777777" w:rsidR="005018F7" w:rsidRPr="0025265A" w:rsidRDefault="005018F7" w:rsidP="005018F7">
      <w:pPr>
        <w:spacing w:after="0" w:line="240" w:lineRule="auto"/>
        <w:contextualSpacing/>
        <w:jc w:val="center"/>
        <w:rPr>
          <w:rFonts w:cstheme="minorHAnsi"/>
          <w:b/>
        </w:rPr>
      </w:pPr>
    </w:p>
    <w:bookmarkEnd w:id="0"/>
    <w:p w14:paraId="03E6D95F" w14:textId="2688E2C2" w:rsidR="001D345F" w:rsidRPr="00135B4C" w:rsidRDefault="005174FE" w:rsidP="001D345F">
      <w:pPr>
        <w:spacing w:after="120" w:line="252" w:lineRule="auto"/>
        <w:rPr>
          <w:rFonts w:cstheme="minorHAnsi"/>
          <w:sz w:val="24"/>
          <w:szCs w:val="24"/>
        </w:rPr>
      </w:pPr>
      <w:r w:rsidRPr="005E4524">
        <w:rPr>
          <w:rFonts w:cstheme="minorHAnsi"/>
          <w:i/>
          <w:color w:val="222222"/>
          <w:spacing w:val="4"/>
          <w:sz w:val="24"/>
          <w:szCs w:val="24"/>
        </w:rPr>
        <w:t>ANAHEIM, CA (</w:t>
      </w:r>
      <w:r w:rsidR="008D0544">
        <w:rPr>
          <w:rFonts w:cstheme="minorHAnsi"/>
          <w:i/>
          <w:color w:val="222222"/>
          <w:spacing w:val="4"/>
          <w:sz w:val="24"/>
          <w:szCs w:val="24"/>
        </w:rPr>
        <w:t>August 4</w:t>
      </w:r>
      <w:r w:rsidRPr="005E4524">
        <w:rPr>
          <w:rFonts w:cstheme="minorHAnsi"/>
          <w:i/>
          <w:color w:val="222222"/>
          <w:spacing w:val="4"/>
          <w:sz w:val="24"/>
          <w:szCs w:val="24"/>
        </w:rPr>
        <w:t>, 2020)</w:t>
      </w:r>
      <w:r w:rsidR="00514B90" w:rsidRPr="005E4524">
        <w:rPr>
          <w:rFonts w:cstheme="minorHAnsi"/>
          <w:i/>
          <w:color w:val="222222"/>
          <w:spacing w:val="4"/>
          <w:sz w:val="24"/>
          <w:szCs w:val="24"/>
        </w:rPr>
        <w:t xml:space="preserve"> </w:t>
      </w:r>
      <w:r w:rsidRPr="005E4524">
        <w:rPr>
          <w:rFonts w:cstheme="minorHAnsi"/>
          <w:i/>
          <w:color w:val="222222"/>
          <w:spacing w:val="4"/>
          <w:sz w:val="24"/>
          <w:szCs w:val="24"/>
        </w:rPr>
        <w:t>—</w:t>
      </w:r>
      <w:r w:rsidR="00514B90" w:rsidRPr="005E4524">
        <w:rPr>
          <w:rFonts w:cstheme="minorHAnsi"/>
          <w:i/>
          <w:color w:val="222222"/>
          <w:spacing w:val="4"/>
          <w:sz w:val="24"/>
          <w:szCs w:val="24"/>
        </w:rPr>
        <w:t xml:space="preserve"> </w:t>
      </w:r>
      <w:r w:rsidR="001D345F" w:rsidRPr="00F878AA">
        <w:rPr>
          <w:sz w:val="24"/>
          <w:szCs w:val="24"/>
        </w:rPr>
        <w:t>With the uncertainty around</w:t>
      </w:r>
      <w:r w:rsidR="001D345F">
        <w:rPr>
          <w:sz w:val="24"/>
          <w:szCs w:val="24"/>
        </w:rPr>
        <w:t xml:space="preserve"> the coming school year, students and parents can count on significant savings and an </w:t>
      </w:r>
      <w:r w:rsidR="001D345F" w:rsidRPr="00614E33">
        <w:rPr>
          <w:rFonts w:cstheme="minorHAnsi"/>
          <w:sz w:val="24"/>
          <w:szCs w:val="24"/>
        </w:rPr>
        <w:t>expand</w:t>
      </w:r>
      <w:r w:rsidR="001D345F">
        <w:rPr>
          <w:rFonts w:cstheme="minorHAnsi"/>
          <w:sz w:val="24"/>
          <w:szCs w:val="24"/>
        </w:rPr>
        <w:t>ed lineup</w:t>
      </w:r>
      <w:r w:rsidR="001D345F" w:rsidRPr="00614E33">
        <w:rPr>
          <w:rFonts w:cstheme="minorHAnsi"/>
          <w:sz w:val="24"/>
          <w:szCs w:val="24"/>
        </w:rPr>
        <w:t xml:space="preserve"> of productivity</w:t>
      </w:r>
      <w:r w:rsidR="001D345F">
        <w:rPr>
          <w:rFonts w:cstheme="minorHAnsi"/>
          <w:sz w:val="24"/>
          <w:szCs w:val="24"/>
        </w:rPr>
        <w:t xml:space="preserve"> accessories </w:t>
      </w:r>
      <w:r w:rsidR="001D345F">
        <w:rPr>
          <w:sz w:val="24"/>
          <w:szCs w:val="24"/>
        </w:rPr>
        <w:t xml:space="preserve">from </w:t>
      </w:r>
      <w:hyperlink r:id="rId7" w:history="1">
        <w:r w:rsidR="001D345F" w:rsidRPr="00FA5EB9">
          <w:rPr>
            <w:rStyle w:val="Hyperlink"/>
            <w:sz w:val="24"/>
            <w:szCs w:val="24"/>
          </w:rPr>
          <w:t>Mobile Edge</w:t>
        </w:r>
      </w:hyperlink>
      <w:r w:rsidR="001D345F">
        <w:rPr>
          <w:sz w:val="24"/>
          <w:szCs w:val="24"/>
        </w:rPr>
        <w:t xml:space="preserve">. </w:t>
      </w:r>
      <w:r w:rsidR="001D345F">
        <w:rPr>
          <w:rFonts w:cstheme="minorHAnsi"/>
          <w:sz w:val="24"/>
          <w:szCs w:val="24"/>
        </w:rPr>
        <w:t>N</w:t>
      </w:r>
      <w:r w:rsidR="001D345F" w:rsidRPr="00015C9D">
        <w:rPr>
          <w:rFonts w:cstheme="minorHAnsi"/>
          <w:sz w:val="24"/>
          <w:szCs w:val="24"/>
        </w:rPr>
        <w:t>o</w:t>
      </w:r>
      <w:r w:rsidR="001D345F">
        <w:rPr>
          <w:rFonts w:cstheme="minorHAnsi"/>
          <w:sz w:val="24"/>
          <w:szCs w:val="24"/>
        </w:rPr>
        <w:t xml:space="preserve">w through August 31, 2020, </w:t>
      </w:r>
      <w:r w:rsidR="001D345F" w:rsidRPr="005E4524">
        <w:rPr>
          <w:rFonts w:cstheme="minorHAnsi"/>
          <w:sz w:val="24"/>
          <w:szCs w:val="24"/>
        </w:rPr>
        <w:t>Mobile Edge</w:t>
      </w:r>
      <w:r w:rsidR="001D345F">
        <w:rPr>
          <w:rFonts w:cstheme="minorHAnsi"/>
          <w:sz w:val="24"/>
          <w:szCs w:val="24"/>
        </w:rPr>
        <w:t xml:space="preserve"> welcomes students and their parents to</w:t>
      </w:r>
      <w:r w:rsidR="001D345F">
        <w:rPr>
          <w:rFonts w:cstheme="minorHAnsi"/>
          <w:i/>
          <w:iCs/>
          <w:sz w:val="24"/>
          <w:szCs w:val="24"/>
        </w:rPr>
        <w:t xml:space="preserve"> </w:t>
      </w:r>
      <w:r w:rsidR="001D345F">
        <w:rPr>
          <w:rFonts w:cstheme="minorHAnsi"/>
          <w:sz w:val="24"/>
          <w:szCs w:val="24"/>
        </w:rPr>
        <w:t>25% off</w:t>
      </w:r>
      <w:r w:rsidR="001D345F" w:rsidRPr="00614E33">
        <w:rPr>
          <w:rFonts w:cstheme="minorHAnsi"/>
          <w:sz w:val="24"/>
          <w:szCs w:val="24"/>
        </w:rPr>
        <w:t xml:space="preserve"> products purchased through </w:t>
      </w:r>
      <w:r w:rsidR="001D345F">
        <w:rPr>
          <w:rFonts w:cstheme="minorHAnsi"/>
          <w:sz w:val="24"/>
          <w:szCs w:val="24"/>
        </w:rPr>
        <w:t xml:space="preserve">its </w:t>
      </w:r>
      <w:hyperlink r:id="rId8" w:history="1">
        <w:r w:rsidR="001D345F" w:rsidRPr="00614E33">
          <w:rPr>
            <w:rStyle w:val="Hyperlink"/>
            <w:rFonts w:cstheme="minorHAnsi"/>
            <w:sz w:val="24"/>
            <w:szCs w:val="24"/>
          </w:rPr>
          <w:t>online store</w:t>
        </w:r>
      </w:hyperlink>
      <w:r w:rsidR="001D345F" w:rsidRPr="00013260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1D345F">
        <w:rPr>
          <w:rFonts w:cstheme="minorHAnsi"/>
          <w:sz w:val="24"/>
          <w:szCs w:val="24"/>
        </w:rPr>
        <w:t xml:space="preserve">when they use the special </w:t>
      </w:r>
      <w:r w:rsidR="001D345F" w:rsidRPr="005E4524">
        <w:rPr>
          <w:rFonts w:cstheme="minorHAnsi"/>
          <w:sz w:val="24"/>
          <w:szCs w:val="24"/>
        </w:rPr>
        <w:t xml:space="preserve">discount code </w:t>
      </w:r>
      <w:r w:rsidR="001D345F">
        <w:rPr>
          <w:rFonts w:cstheme="minorHAnsi"/>
          <w:b/>
          <w:bCs/>
          <w:sz w:val="24"/>
          <w:szCs w:val="24"/>
        </w:rPr>
        <w:t xml:space="preserve">WELCOME25 </w:t>
      </w:r>
      <w:r w:rsidR="001D345F" w:rsidRPr="00135B4C">
        <w:rPr>
          <w:rFonts w:cstheme="minorHAnsi"/>
          <w:sz w:val="24"/>
          <w:szCs w:val="24"/>
        </w:rPr>
        <w:t xml:space="preserve">at checkout. </w:t>
      </w:r>
    </w:p>
    <w:p w14:paraId="4A2DC463" w14:textId="2B25CEAF" w:rsidR="001D345F" w:rsidRPr="00135B4C" w:rsidRDefault="001D345F" w:rsidP="001D345F">
      <w:pPr>
        <w:spacing w:after="120" w:line="252" w:lineRule="auto"/>
        <w:rPr>
          <w:rFonts w:cstheme="minorHAnsi"/>
          <w:sz w:val="24"/>
          <w:szCs w:val="24"/>
        </w:rPr>
      </w:pPr>
      <w:r w:rsidRPr="00135B4C">
        <w:rPr>
          <w:rFonts w:cstheme="minorHAnsi"/>
          <w:sz w:val="24"/>
          <w:szCs w:val="24"/>
        </w:rPr>
        <w:t>Customers also get free shipping on orders of $75 or more, plus Mobile Edge’s customary</w:t>
      </w:r>
      <w:r w:rsidRPr="00135B4C">
        <w:rPr>
          <w:spacing w:val="4"/>
          <w:sz w:val="24"/>
          <w:szCs w:val="24"/>
        </w:rPr>
        <w:t xml:space="preserve"> lifetime warranty and customer satisfaction guarantee</w:t>
      </w:r>
      <w:r w:rsidR="00135B4C" w:rsidRPr="00135B4C">
        <w:rPr>
          <w:spacing w:val="4"/>
          <w:sz w:val="24"/>
          <w:szCs w:val="24"/>
        </w:rPr>
        <w:t xml:space="preserve"> on bags and carryings cases</w:t>
      </w:r>
      <w:r w:rsidRPr="00135B4C">
        <w:rPr>
          <w:spacing w:val="4"/>
          <w:sz w:val="24"/>
          <w:szCs w:val="24"/>
        </w:rPr>
        <w:t xml:space="preserve"> (Some exclusions apply</w:t>
      </w:r>
      <w:r w:rsidRPr="00135B4C">
        <w:rPr>
          <w:rFonts w:cstheme="minorHAnsi"/>
          <w:sz w:val="24"/>
          <w:szCs w:val="24"/>
        </w:rPr>
        <w:t>)</w:t>
      </w:r>
      <w:r w:rsidR="00135B4C" w:rsidRPr="00135B4C">
        <w:rPr>
          <w:rFonts w:cstheme="minorHAnsi"/>
          <w:sz w:val="24"/>
          <w:szCs w:val="24"/>
        </w:rPr>
        <w:t>.</w:t>
      </w:r>
      <w:r w:rsidRPr="00135B4C">
        <w:rPr>
          <w:rFonts w:cstheme="minorHAnsi"/>
          <w:sz w:val="24"/>
          <w:szCs w:val="24"/>
        </w:rPr>
        <w:t xml:space="preserve"> </w:t>
      </w:r>
    </w:p>
    <w:p w14:paraId="58D3F09E" w14:textId="77777777" w:rsidR="001D345F" w:rsidRPr="00135B4C" w:rsidRDefault="001D345F" w:rsidP="001D345F">
      <w:pPr>
        <w:spacing w:after="120" w:line="252" w:lineRule="auto"/>
        <w:rPr>
          <w:rFonts w:cstheme="minorHAnsi"/>
          <w:sz w:val="24"/>
          <w:szCs w:val="24"/>
        </w:rPr>
      </w:pPr>
      <w:r w:rsidRPr="00135B4C">
        <w:rPr>
          <w:rFonts w:cstheme="minorHAnsi"/>
          <w:sz w:val="24"/>
          <w:szCs w:val="24"/>
        </w:rPr>
        <w:t xml:space="preserve"> “With the potential for split schedules between home and school, kids will be on the move, which means they’ll need to protect and organize their gear more than ever,” explains </w:t>
      </w:r>
      <w:hyperlink r:id="rId9" w:history="1">
        <w:r w:rsidRPr="00135B4C">
          <w:rPr>
            <w:rStyle w:val="Hyperlink"/>
            <w:rFonts w:cstheme="minorHAnsi"/>
            <w:sz w:val="24"/>
            <w:szCs w:val="24"/>
          </w:rPr>
          <w:t>Paul June</w:t>
        </w:r>
      </w:hyperlink>
      <w:r w:rsidRPr="00135B4C">
        <w:rPr>
          <w:rFonts w:cstheme="minorHAnsi"/>
          <w:sz w:val="24"/>
          <w:szCs w:val="24"/>
        </w:rPr>
        <w:t>, VP of Marketing for Mobile Edge. “By offering top quality products at such ‘don’t miss it’ prices, Mobile Edge is helping parents and students protect valuable gear and prep their s</w:t>
      </w:r>
      <w:r w:rsidR="00C934E2" w:rsidRPr="00135B4C">
        <w:rPr>
          <w:rFonts w:cstheme="minorHAnsi"/>
          <w:sz w:val="24"/>
          <w:szCs w:val="24"/>
        </w:rPr>
        <w:t xml:space="preserve">tudent </w:t>
      </w:r>
      <w:r w:rsidRPr="00135B4C">
        <w:rPr>
          <w:rFonts w:cstheme="minorHAnsi"/>
          <w:sz w:val="24"/>
          <w:szCs w:val="24"/>
        </w:rPr>
        <w:t xml:space="preserve">‘go-bags’ </w:t>
      </w:r>
      <w:r w:rsidR="00C934E2" w:rsidRPr="00135B4C">
        <w:rPr>
          <w:rFonts w:cstheme="minorHAnsi"/>
          <w:sz w:val="24"/>
          <w:szCs w:val="24"/>
        </w:rPr>
        <w:t>for whatever the upcoming school year holds</w:t>
      </w:r>
      <w:r w:rsidRPr="00135B4C">
        <w:rPr>
          <w:rFonts w:cstheme="minorHAnsi"/>
          <w:sz w:val="24"/>
          <w:szCs w:val="24"/>
        </w:rPr>
        <w:t>.”</w:t>
      </w:r>
    </w:p>
    <w:p w14:paraId="55C2B164" w14:textId="77777777" w:rsidR="001D345F" w:rsidRPr="00135B4C" w:rsidRDefault="001D345F" w:rsidP="001D345F">
      <w:pPr>
        <w:rPr>
          <w:rFonts w:cstheme="minorHAnsi"/>
          <w:b/>
          <w:bCs/>
          <w:sz w:val="28"/>
          <w:szCs w:val="28"/>
        </w:rPr>
      </w:pPr>
      <w:r w:rsidRPr="00135B4C">
        <w:rPr>
          <w:rFonts w:cstheme="minorHAnsi"/>
          <w:b/>
          <w:bCs/>
          <w:sz w:val="28"/>
          <w:szCs w:val="28"/>
        </w:rPr>
        <w:t>Function</w:t>
      </w:r>
      <w:r w:rsidR="000D2094" w:rsidRPr="00135B4C">
        <w:rPr>
          <w:rFonts w:cstheme="minorHAnsi"/>
          <w:b/>
          <w:bCs/>
          <w:sz w:val="28"/>
          <w:szCs w:val="28"/>
        </w:rPr>
        <w:t xml:space="preserve"> + </w:t>
      </w:r>
      <w:r w:rsidR="00DD5006" w:rsidRPr="00135B4C">
        <w:rPr>
          <w:rFonts w:cstheme="minorHAnsi"/>
          <w:b/>
          <w:bCs/>
          <w:sz w:val="28"/>
          <w:szCs w:val="28"/>
        </w:rPr>
        <w:t>Style</w:t>
      </w:r>
    </w:p>
    <w:p w14:paraId="291C3AEC" w14:textId="38D39BF1" w:rsidR="001D345F" w:rsidRDefault="001D345F" w:rsidP="001D345F">
      <w:pPr>
        <w:spacing w:after="120" w:line="252" w:lineRule="auto"/>
        <w:rPr>
          <w:rFonts w:cstheme="minorHAnsi"/>
          <w:sz w:val="24"/>
          <w:szCs w:val="24"/>
        </w:rPr>
      </w:pPr>
      <w:r w:rsidRPr="00135B4C">
        <w:rPr>
          <w:rFonts w:cstheme="minorHAnsi"/>
          <w:sz w:val="24"/>
          <w:szCs w:val="24"/>
        </w:rPr>
        <w:t>Mobile Edge products come in a wide range of designs, ranging from edgy and industrial to classically sleek. They’re also ultra-practical and functional, offering dedicated</w:t>
      </w:r>
      <w:r w:rsidR="00C934E2" w:rsidRPr="00135B4C">
        <w:rPr>
          <w:rFonts w:cstheme="minorHAnsi"/>
          <w:sz w:val="24"/>
          <w:szCs w:val="24"/>
        </w:rPr>
        <w:t xml:space="preserve"> </w:t>
      </w:r>
      <w:r w:rsidRPr="00135B4C">
        <w:rPr>
          <w:rFonts w:cstheme="minorHAnsi"/>
          <w:sz w:val="24"/>
          <w:szCs w:val="24"/>
        </w:rPr>
        <w:t xml:space="preserve">storage </w:t>
      </w:r>
      <w:r w:rsidR="00C934E2" w:rsidRPr="00135B4C">
        <w:rPr>
          <w:rFonts w:cstheme="minorHAnsi"/>
          <w:sz w:val="24"/>
          <w:szCs w:val="24"/>
        </w:rPr>
        <w:t xml:space="preserve">to safeguard </w:t>
      </w:r>
      <w:r w:rsidRPr="00135B4C">
        <w:rPr>
          <w:rFonts w:cstheme="minorHAnsi"/>
          <w:sz w:val="24"/>
          <w:szCs w:val="24"/>
        </w:rPr>
        <w:t>a variety of devices, including laptops, gaming consoles, tablets, and smartphones; plus zippered pockets and various compartments for mobile power supplies, cords, accessories, books, files, and personal items.</w:t>
      </w:r>
      <w:r>
        <w:rPr>
          <w:rFonts w:cstheme="minorHAnsi"/>
          <w:sz w:val="24"/>
          <w:szCs w:val="24"/>
        </w:rPr>
        <w:t xml:space="preserve"> </w:t>
      </w:r>
    </w:p>
    <w:p w14:paraId="3B0D314C" w14:textId="77777777" w:rsidR="001D345F" w:rsidRDefault="001D345F" w:rsidP="001D345F">
      <w:pPr>
        <w:rPr>
          <w:rFonts w:cstheme="minorHAnsi"/>
          <w:b/>
          <w:bCs/>
          <w:sz w:val="28"/>
          <w:szCs w:val="28"/>
        </w:rPr>
      </w:pPr>
      <w:r w:rsidRPr="00FE4837">
        <w:rPr>
          <w:rFonts w:cstheme="minorHAnsi"/>
          <w:b/>
          <w:bCs/>
          <w:sz w:val="28"/>
          <w:szCs w:val="28"/>
        </w:rPr>
        <w:t>Top Picks for Students</w:t>
      </w:r>
    </w:p>
    <w:p w14:paraId="042907FB" w14:textId="78ED85BF" w:rsidR="001D345F" w:rsidRPr="00E1768D" w:rsidRDefault="001D345F" w:rsidP="001D345F">
      <w:pPr>
        <w:pStyle w:val="meanings-body"/>
        <w:shd w:val="clear" w:color="auto" w:fill="FFFFFF"/>
        <w:spacing w:before="0" w:beforeAutospacing="0" w:after="120" w:afterAutospacing="0" w:line="252" w:lineRule="auto"/>
        <w:rPr>
          <w:rFonts w:asciiTheme="minorHAnsi" w:hAnsiTheme="minorHAnsi" w:cstheme="minorHAnsi"/>
          <w:spacing w:val="-6"/>
          <w:shd w:val="clear" w:color="auto" w:fill="FFFFFF"/>
        </w:rPr>
      </w:pPr>
      <w:r w:rsidRPr="002D1543">
        <w:rPr>
          <w:rFonts w:asciiTheme="minorHAnsi" w:hAnsiTheme="minorHAnsi" w:cstheme="minorHAnsi"/>
          <w:shd w:val="clear" w:color="auto" w:fill="FFFFFF"/>
        </w:rPr>
        <w:t xml:space="preserve">The </w:t>
      </w:r>
      <w:hyperlink r:id="rId10" w:history="1">
        <w:r w:rsidRPr="002D1543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SmartPack Backpack</w:t>
        </w:r>
      </w:hyperlink>
      <w:r w:rsidRPr="002D1543">
        <w:rPr>
          <w:rFonts w:asciiTheme="minorHAnsi" w:hAnsiTheme="minorHAnsi" w:cstheme="minorHAnsi"/>
          <w:shd w:val="clear" w:color="auto" w:fill="FFFFFF"/>
        </w:rPr>
        <w:t xml:space="preserve"> is a no-nonsense backpack, ergonomically designed</w:t>
      </w:r>
      <w:r w:rsidR="00135B4C">
        <w:rPr>
          <w:rFonts w:asciiTheme="minorHAnsi" w:hAnsiTheme="minorHAnsi" w:cstheme="minorHAnsi"/>
          <w:shd w:val="clear" w:color="auto" w:fill="FFFFFF"/>
        </w:rPr>
        <w:t>,</w:t>
      </w:r>
      <w:r w:rsidRPr="002D1543">
        <w:rPr>
          <w:rFonts w:asciiTheme="minorHAnsi" w:hAnsiTheme="minorHAnsi" w:cstheme="minorHAnsi"/>
          <w:shd w:val="clear" w:color="auto" w:fill="FFFFFF"/>
        </w:rPr>
        <w:t xml:space="preserve"> and super</w:t>
      </w:r>
      <w:r w:rsidRPr="00E1768D">
        <w:rPr>
          <w:rFonts w:asciiTheme="minorHAnsi" w:hAnsiTheme="minorHAnsi" w:cstheme="minorHAnsi"/>
          <w:shd w:val="clear" w:color="auto" w:fill="FFFFFF"/>
        </w:rPr>
        <w:t xml:space="preserve"> lightweight, making it perfect</w:t>
      </w:r>
      <w:r w:rsidR="00FA5EB9">
        <w:rPr>
          <w:rFonts w:asciiTheme="minorHAnsi" w:hAnsiTheme="minorHAnsi" w:cstheme="minorHAnsi"/>
          <w:shd w:val="clear" w:color="auto" w:fill="FFFFFF"/>
        </w:rPr>
        <w:t xml:space="preserve"> smart choice</w:t>
      </w:r>
      <w:r w:rsidRPr="00E1768D">
        <w:rPr>
          <w:rFonts w:asciiTheme="minorHAnsi" w:hAnsiTheme="minorHAnsi" w:cstheme="minorHAnsi"/>
          <w:shd w:val="clear" w:color="auto" w:fill="FFFFFF"/>
        </w:rPr>
        <w:t xml:space="preserve"> for students. It features dedicated </w:t>
      </w:r>
      <w:r>
        <w:rPr>
          <w:rFonts w:asciiTheme="minorHAnsi" w:hAnsiTheme="minorHAnsi" w:cstheme="minorHAnsi"/>
          <w:shd w:val="clear" w:color="auto" w:fill="FFFFFF"/>
        </w:rPr>
        <w:t xml:space="preserve">device </w:t>
      </w:r>
      <w:r w:rsidRPr="00E1768D">
        <w:rPr>
          <w:rFonts w:asciiTheme="minorHAnsi" w:hAnsiTheme="minorHAnsi" w:cstheme="minorHAnsi"/>
          <w:shd w:val="clear" w:color="auto" w:fill="FFFFFF"/>
        </w:rPr>
        <w:t>storage and comes with a Microfiber-lined pouch for a tablet.</w:t>
      </w:r>
      <w:r>
        <w:rPr>
          <w:rFonts w:asciiTheme="minorHAnsi" w:hAnsiTheme="minorHAnsi" w:cstheme="minorHAnsi"/>
          <w:shd w:val="clear" w:color="auto" w:fill="FFFFFF"/>
        </w:rPr>
        <w:t xml:space="preserve"> Available in eight colors. </w:t>
      </w:r>
    </w:p>
    <w:p w14:paraId="3523D3B8" w14:textId="77777777" w:rsidR="001D345F" w:rsidRPr="002066F2" w:rsidRDefault="001D345F" w:rsidP="001D345F">
      <w:pPr>
        <w:shd w:val="clear" w:color="auto" w:fill="FFFFFF"/>
        <w:spacing w:after="120" w:line="252" w:lineRule="auto"/>
        <w:rPr>
          <w:rFonts w:eastAsia="Times New Roman" w:cstheme="minorHAnsi"/>
          <w:sz w:val="24"/>
          <w:szCs w:val="24"/>
        </w:rPr>
      </w:pPr>
      <w:r w:rsidRPr="002066F2">
        <w:rPr>
          <w:rFonts w:eastAsia="Times New Roman" w:cstheme="minorHAnsi"/>
          <w:sz w:val="24"/>
          <w:szCs w:val="24"/>
        </w:rPr>
        <w:t xml:space="preserve">Designed to be carried like a briefcase or slipped into a larger case, our </w:t>
      </w:r>
      <w:hyperlink r:id="rId11" w:history="1">
        <w:r>
          <w:rPr>
            <w:rStyle w:val="Hyperlink"/>
            <w:rFonts w:eastAsia="Times New Roman" w:cstheme="minorHAnsi"/>
            <w:b/>
            <w:bCs/>
            <w:sz w:val="24"/>
            <w:szCs w:val="24"/>
          </w:rPr>
          <w:t xml:space="preserve">EVA </w:t>
        </w:r>
        <w:r w:rsidRPr="00B22BAC">
          <w:rPr>
            <w:rStyle w:val="Hyperlink"/>
            <w:rFonts w:eastAsia="Times New Roman" w:cstheme="minorHAnsi"/>
            <w:b/>
            <w:bCs/>
            <w:sz w:val="24"/>
            <w:szCs w:val="24"/>
          </w:rPr>
          <w:t>Sleeves</w:t>
        </w:r>
      </w:hyperlink>
      <w:r w:rsidRPr="002066F2">
        <w:rPr>
          <w:rFonts w:eastAsia="Times New Roman" w:cstheme="minorHAnsi"/>
          <w:sz w:val="24"/>
          <w:szCs w:val="24"/>
        </w:rPr>
        <w:t xml:space="preserve"> are made of water-resistant</w:t>
      </w:r>
      <w:r w:rsidR="00C934E2">
        <w:rPr>
          <w:rFonts w:eastAsia="Times New Roman" w:cstheme="minorHAnsi"/>
          <w:sz w:val="24"/>
          <w:szCs w:val="24"/>
        </w:rPr>
        <w:t xml:space="preserve"> </w:t>
      </w:r>
      <w:r w:rsidRPr="002066F2">
        <w:rPr>
          <w:rFonts w:eastAsia="Times New Roman" w:cstheme="minorHAnsi"/>
          <w:sz w:val="24"/>
          <w:szCs w:val="24"/>
        </w:rPr>
        <w:t>material with reinforced corners. They come in a variety of colors, sizes, and styles to fit PC and Apple MacBooks from 13.3 inches to 17.3 inches.</w:t>
      </w:r>
    </w:p>
    <w:p w14:paraId="3A7E01C7" w14:textId="77777777" w:rsidR="001D345F" w:rsidRPr="006124E0" w:rsidRDefault="001D345F" w:rsidP="001D345F">
      <w:pPr>
        <w:shd w:val="clear" w:color="auto" w:fill="FFFFFF"/>
        <w:spacing w:after="120" w:line="252" w:lineRule="auto"/>
        <w:rPr>
          <w:rFonts w:eastAsia="Times New Roman" w:cstheme="minorHAnsi"/>
          <w:spacing w:val="-6"/>
          <w:sz w:val="24"/>
          <w:szCs w:val="24"/>
        </w:rPr>
      </w:pPr>
      <w:r w:rsidRPr="006124E0">
        <w:rPr>
          <w:rFonts w:eastAsia="Times New Roman" w:cstheme="minorHAnsi"/>
          <w:sz w:val="24"/>
          <w:szCs w:val="24"/>
        </w:rPr>
        <w:t xml:space="preserve">Available in seven color options, the </w:t>
      </w:r>
      <w:hyperlink r:id="rId12" w:history="1">
        <w:r w:rsidRPr="006124E0">
          <w:rPr>
            <w:rStyle w:val="Hyperlink"/>
            <w:rFonts w:eastAsia="Times New Roman" w:cstheme="minorHAnsi"/>
            <w:b/>
            <w:bCs/>
            <w:sz w:val="24"/>
            <w:szCs w:val="24"/>
          </w:rPr>
          <w:t>Express Backpack 2.0</w:t>
        </w:r>
      </w:hyperlink>
      <w:r w:rsidRPr="006124E0">
        <w:rPr>
          <w:rFonts w:eastAsia="Times New Roman" w:cstheme="minorHAnsi"/>
          <w:sz w:val="24"/>
          <w:szCs w:val="24"/>
        </w:rPr>
        <w:t xml:space="preserve"> helps transport and store laptops</w:t>
      </w:r>
      <w:r>
        <w:rPr>
          <w:rFonts w:eastAsia="Times New Roman" w:cstheme="minorHAnsi"/>
          <w:sz w:val="24"/>
          <w:szCs w:val="24"/>
        </w:rPr>
        <w:t xml:space="preserve"> (up to 16 inches)</w:t>
      </w:r>
      <w:r w:rsidRPr="006124E0">
        <w:rPr>
          <w:rFonts w:eastAsia="Times New Roman" w:cstheme="minorHAnsi"/>
          <w:sz w:val="24"/>
          <w:szCs w:val="24"/>
        </w:rPr>
        <w:t xml:space="preserve"> and other devices comfortably and ergonomically, with integrated pockets for iPads and tablets.</w:t>
      </w:r>
    </w:p>
    <w:p w14:paraId="0F16F129" w14:textId="7544605C" w:rsidR="001D345F" w:rsidRPr="002066F2" w:rsidRDefault="001D345F" w:rsidP="001D345F">
      <w:pPr>
        <w:spacing w:after="120" w:line="252" w:lineRule="auto"/>
        <w:rPr>
          <w:rFonts w:cstheme="minorHAnsi"/>
          <w:sz w:val="24"/>
          <w:szCs w:val="24"/>
        </w:rPr>
      </w:pPr>
      <w:r w:rsidRPr="002066F2">
        <w:rPr>
          <w:rFonts w:cstheme="minorHAnsi"/>
          <w:sz w:val="24"/>
          <w:szCs w:val="24"/>
        </w:rPr>
        <w:lastRenderedPageBreak/>
        <w:t xml:space="preserve">Mobile Edge’s </w:t>
      </w:r>
      <w:hyperlink r:id="rId13" w:history="1">
        <w:r w:rsidRPr="00361A82">
          <w:rPr>
            <w:rStyle w:val="Hyperlink"/>
            <w:rFonts w:cstheme="minorHAnsi"/>
            <w:b/>
            <w:bCs/>
            <w:sz w:val="24"/>
            <w:szCs w:val="24"/>
          </w:rPr>
          <w:t>Express Case 2.0</w:t>
        </w:r>
      </w:hyperlink>
      <w:r w:rsidRPr="002066F2">
        <w:rPr>
          <w:rFonts w:cstheme="minorHAnsi"/>
          <w:sz w:val="24"/>
          <w:szCs w:val="24"/>
        </w:rPr>
        <w:t xml:space="preserve"> lets your student travel fast and light, carrying computer essentials without </w:t>
      </w:r>
      <w:r w:rsidR="000D2094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extra</w:t>
      </w:r>
      <w:r w:rsidRPr="002066F2">
        <w:rPr>
          <w:rFonts w:cstheme="minorHAnsi"/>
          <w:sz w:val="24"/>
          <w:szCs w:val="24"/>
        </w:rPr>
        <w:t xml:space="preserve"> bulk. It’s perfect for Chromebooks and is available in four sizes to fit </w:t>
      </w:r>
      <w:r w:rsidR="00BA46D2">
        <w:rPr>
          <w:rFonts w:cstheme="minorHAnsi"/>
          <w:sz w:val="24"/>
          <w:szCs w:val="24"/>
        </w:rPr>
        <w:t>laptops</w:t>
      </w:r>
      <w:r w:rsidRPr="002066F2">
        <w:rPr>
          <w:rFonts w:cstheme="minorHAnsi"/>
          <w:sz w:val="24"/>
          <w:szCs w:val="24"/>
        </w:rPr>
        <w:t xml:space="preserve"> ranging from 11.6 inches to 17 inches.</w:t>
      </w:r>
    </w:p>
    <w:p w14:paraId="7E2E5867" w14:textId="4B30E0DB" w:rsidR="001D345F" w:rsidRPr="002066F2" w:rsidRDefault="001D345F" w:rsidP="001D345F">
      <w:pPr>
        <w:spacing w:after="120" w:line="252" w:lineRule="auto"/>
        <w:rPr>
          <w:sz w:val="24"/>
          <w:szCs w:val="24"/>
        </w:rPr>
      </w:pPr>
      <w:r w:rsidRPr="002066F2">
        <w:rPr>
          <w:sz w:val="24"/>
          <w:szCs w:val="24"/>
        </w:rPr>
        <w:t xml:space="preserve">Made of all-natural cotton canvas, Mobile Edge’s </w:t>
      </w:r>
      <w:hyperlink r:id="rId14" w:history="1">
        <w:r w:rsidRPr="00361A82">
          <w:rPr>
            <w:rStyle w:val="Hyperlink"/>
            <w:b/>
            <w:bCs/>
            <w:sz w:val="24"/>
            <w:szCs w:val="24"/>
          </w:rPr>
          <w:t xml:space="preserve">ECO </w:t>
        </w:r>
        <w:r>
          <w:rPr>
            <w:rStyle w:val="Hyperlink"/>
            <w:b/>
            <w:bCs/>
            <w:sz w:val="24"/>
            <w:szCs w:val="24"/>
          </w:rPr>
          <w:t xml:space="preserve">Laptop </w:t>
        </w:r>
        <w:r w:rsidRPr="00361A82">
          <w:rPr>
            <w:rStyle w:val="Hyperlink"/>
            <w:b/>
            <w:bCs/>
            <w:sz w:val="24"/>
            <w:szCs w:val="24"/>
          </w:rPr>
          <w:t>Messenger</w:t>
        </w:r>
      </w:hyperlink>
      <w:r w:rsidRPr="002066F2">
        <w:rPr>
          <w:sz w:val="24"/>
          <w:szCs w:val="24"/>
        </w:rPr>
        <w:t xml:space="preserve"> is popular with busy</w:t>
      </w:r>
      <w:r>
        <w:rPr>
          <w:sz w:val="24"/>
          <w:szCs w:val="24"/>
        </w:rPr>
        <w:t xml:space="preserve"> </w:t>
      </w:r>
      <w:r w:rsidRPr="002066F2">
        <w:rPr>
          <w:sz w:val="24"/>
          <w:szCs w:val="24"/>
        </w:rPr>
        <w:t>students</w:t>
      </w:r>
      <w:r>
        <w:rPr>
          <w:sz w:val="24"/>
          <w:szCs w:val="24"/>
        </w:rPr>
        <w:t xml:space="preserve"> and commuters</w:t>
      </w:r>
      <w:r w:rsidRPr="002066F2">
        <w:rPr>
          <w:sz w:val="24"/>
          <w:szCs w:val="24"/>
        </w:rPr>
        <w:t xml:space="preserve">. Designed to </w:t>
      </w:r>
      <w:r w:rsidRPr="002066F2">
        <w:rPr>
          <w:rFonts w:cstheme="minorHAnsi"/>
          <w:sz w:val="24"/>
          <w:szCs w:val="24"/>
        </w:rPr>
        <w:t xml:space="preserve">fit </w:t>
      </w:r>
      <w:r w:rsidR="00BA46D2">
        <w:rPr>
          <w:rFonts w:cstheme="minorHAnsi"/>
          <w:sz w:val="24"/>
          <w:szCs w:val="24"/>
        </w:rPr>
        <w:t>computers</w:t>
      </w:r>
      <w:r w:rsidRPr="002066F2">
        <w:rPr>
          <w:rFonts w:cstheme="minorHAnsi"/>
          <w:sz w:val="24"/>
          <w:szCs w:val="24"/>
        </w:rPr>
        <w:t xml:space="preserve"> up to 17.3 inches, </w:t>
      </w:r>
      <w:r w:rsidR="00C26F4C">
        <w:rPr>
          <w:rFonts w:cstheme="minorHAnsi"/>
          <w:sz w:val="24"/>
          <w:szCs w:val="24"/>
        </w:rPr>
        <w:t>its</w:t>
      </w:r>
      <w:r w:rsidR="00C26F4C" w:rsidRPr="00C26F4C">
        <w:rPr>
          <w:rFonts w:cstheme="minorHAnsi"/>
          <w:sz w:val="24"/>
          <w:szCs w:val="24"/>
        </w:rPr>
        <w:t xml:space="preserve"> dedicated padded computer compartment keeps your laptop protected while keep</w:t>
      </w:r>
      <w:r w:rsidR="00C26F4C">
        <w:rPr>
          <w:rFonts w:cstheme="minorHAnsi"/>
          <w:sz w:val="24"/>
          <w:szCs w:val="24"/>
        </w:rPr>
        <w:t>ing</w:t>
      </w:r>
      <w:r w:rsidR="00C26F4C" w:rsidRPr="00C26F4C">
        <w:rPr>
          <w:rFonts w:cstheme="minorHAnsi"/>
          <w:sz w:val="24"/>
          <w:szCs w:val="24"/>
        </w:rPr>
        <w:t xml:space="preserve"> your gear organized and at your </w:t>
      </w:r>
      <w:r w:rsidR="00135B4C" w:rsidRPr="00C26F4C">
        <w:rPr>
          <w:rFonts w:cstheme="minorHAnsi"/>
          <w:sz w:val="24"/>
          <w:szCs w:val="24"/>
        </w:rPr>
        <w:t>fingertips!</w:t>
      </w:r>
      <w:r w:rsidRPr="002066F2">
        <w:rPr>
          <w:sz w:val="24"/>
          <w:szCs w:val="24"/>
        </w:rPr>
        <w:t xml:space="preserve"> Available in black, navy blue, charcoal, and olive.</w:t>
      </w:r>
    </w:p>
    <w:p w14:paraId="5302758E" w14:textId="77777777" w:rsidR="001D345F" w:rsidRPr="00C01F25" w:rsidRDefault="001D345F" w:rsidP="001D345F">
      <w:pPr>
        <w:rPr>
          <w:rFonts w:cstheme="minorHAnsi"/>
          <w:b/>
          <w:bCs/>
          <w:sz w:val="28"/>
          <w:szCs w:val="28"/>
        </w:rPr>
      </w:pPr>
      <w:r w:rsidRPr="00C01F25">
        <w:rPr>
          <w:rFonts w:cstheme="minorHAnsi"/>
          <w:b/>
          <w:bCs/>
          <w:sz w:val="28"/>
          <w:szCs w:val="28"/>
        </w:rPr>
        <w:t>Personal Productivity</w:t>
      </w:r>
    </w:p>
    <w:p w14:paraId="2064B875" w14:textId="77777777" w:rsidR="001D345F" w:rsidRPr="002066F2" w:rsidRDefault="001D345F" w:rsidP="001D345F">
      <w:pPr>
        <w:spacing w:after="120" w:line="252" w:lineRule="auto"/>
        <w:rPr>
          <w:rFonts w:cstheme="minorHAnsi"/>
          <w:iCs/>
          <w:spacing w:val="4"/>
          <w:sz w:val="24"/>
          <w:szCs w:val="24"/>
        </w:rPr>
      </w:pPr>
      <w:r w:rsidRPr="002066F2">
        <w:rPr>
          <w:rFonts w:cstheme="minorHAnsi"/>
          <w:iCs/>
          <w:spacing w:val="4"/>
          <w:sz w:val="24"/>
          <w:szCs w:val="24"/>
        </w:rPr>
        <w:t xml:space="preserve">Mobile Edge is also growing its lineup of personal productivity accessories with new mobile power banks, </w:t>
      </w:r>
      <w:r w:rsidRPr="002066F2">
        <w:rPr>
          <w:sz w:val="24"/>
          <w:szCs w:val="24"/>
        </w:rPr>
        <w:t xml:space="preserve">wireless chargers, USB hubs, and Bluetooth earbuds </w:t>
      </w:r>
      <w:r>
        <w:rPr>
          <w:sz w:val="24"/>
          <w:szCs w:val="24"/>
        </w:rPr>
        <w:t xml:space="preserve">that are </w:t>
      </w:r>
      <w:r w:rsidRPr="002066F2">
        <w:rPr>
          <w:rFonts w:cstheme="minorHAnsi"/>
          <w:iCs/>
          <w:spacing w:val="4"/>
          <w:sz w:val="24"/>
          <w:szCs w:val="24"/>
        </w:rPr>
        <w:t>sure to meet the mobility demands of even the busiest students and their power-hungry devices:</w:t>
      </w:r>
    </w:p>
    <w:p w14:paraId="53051B3F" w14:textId="77777777" w:rsidR="001D345F" w:rsidRPr="001D345F" w:rsidRDefault="008D0544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rStyle w:val="Hyperlink"/>
          <w:rFonts w:cs="Calibri"/>
          <w:sz w:val="24"/>
          <w:szCs w:val="24"/>
        </w:rPr>
      </w:pPr>
      <w:hyperlink r:id="rId15" w:history="1">
        <w:r w:rsidR="001D345F" w:rsidRPr="001D345F">
          <w:rPr>
            <w:rStyle w:val="Hyperlink"/>
            <w:rFonts w:cs="Calibri"/>
            <w:sz w:val="24"/>
            <w:szCs w:val="24"/>
          </w:rPr>
          <w:t>Core Power 26,800mAh Portable USB Battery/Charger</w:t>
        </w:r>
      </w:hyperlink>
    </w:p>
    <w:p w14:paraId="05F32951" w14:textId="77777777" w:rsidR="001D345F" w:rsidRPr="001D345F" w:rsidRDefault="008D0544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rStyle w:val="Hyperlink"/>
          <w:sz w:val="24"/>
          <w:szCs w:val="24"/>
        </w:rPr>
      </w:pPr>
      <w:hyperlink r:id="rId16" w:history="1">
        <w:r w:rsidR="001D345F" w:rsidRPr="001D345F">
          <w:rPr>
            <w:rStyle w:val="Hyperlink"/>
            <w:rFonts w:cs="Calibri"/>
            <w:sz w:val="24"/>
            <w:szCs w:val="24"/>
          </w:rPr>
          <w:t>Core Power AC USB 27,000mAh Portable Laptop Charger</w:t>
        </w:r>
      </w:hyperlink>
    </w:p>
    <w:bookmarkStart w:id="1" w:name="_Hlk45291223"/>
    <w:p w14:paraId="5C84AB57" w14:textId="77777777" w:rsidR="001D345F" w:rsidRPr="001D345F" w:rsidRDefault="009A1C73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sz w:val="24"/>
          <w:szCs w:val="24"/>
        </w:rPr>
      </w:pPr>
      <w:r w:rsidRPr="001D345F">
        <w:rPr>
          <w:sz w:val="24"/>
          <w:szCs w:val="24"/>
        </w:rPr>
        <w:fldChar w:fldCharType="begin"/>
      </w:r>
      <w:r w:rsidR="001D345F" w:rsidRPr="001D345F">
        <w:rPr>
          <w:sz w:val="24"/>
          <w:szCs w:val="24"/>
        </w:rPr>
        <w:instrText xml:space="preserve"> HYPERLINK "https://www.mobileedge.com/10000mah-18w-pdqc-fast-charge-high-capacity-power-bank/" </w:instrText>
      </w:r>
      <w:r w:rsidRPr="001D345F">
        <w:rPr>
          <w:sz w:val="24"/>
          <w:szCs w:val="24"/>
        </w:rPr>
        <w:fldChar w:fldCharType="separate"/>
      </w:r>
      <w:r w:rsidR="001D345F" w:rsidRPr="001D345F">
        <w:rPr>
          <w:rStyle w:val="Hyperlink"/>
          <w:sz w:val="24"/>
          <w:szCs w:val="24"/>
        </w:rPr>
        <w:t>10,000mAh-18W PD+QC Fast Charge High-Capacity Power Bank</w:t>
      </w:r>
      <w:r w:rsidRPr="001D345F">
        <w:rPr>
          <w:sz w:val="24"/>
          <w:szCs w:val="24"/>
        </w:rPr>
        <w:fldChar w:fldCharType="end"/>
      </w:r>
    </w:p>
    <w:p w14:paraId="68AE1B2B" w14:textId="77777777" w:rsidR="001D345F" w:rsidRPr="001D345F" w:rsidRDefault="008D0544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sz w:val="24"/>
          <w:szCs w:val="24"/>
        </w:rPr>
      </w:pPr>
      <w:hyperlink r:id="rId17" w:history="1">
        <w:r w:rsidR="001D345F" w:rsidRPr="001D345F">
          <w:rPr>
            <w:rStyle w:val="Hyperlink"/>
            <w:sz w:val="24"/>
            <w:szCs w:val="24"/>
          </w:rPr>
          <w:t>20,000mAh 18W PD+QC Fast Charge High-Capacity Power Bank</w:t>
        </w:r>
      </w:hyperlink>
    </w:p>
    <w:p w14:paraId="7A553668" w14:textId="77777777" w:rsidR="001D345F" w:rsidRPr="001D345F" w:rsidRDefault="009A1C73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rStyle w:val="Hyperlink"/>
          <w:sz w:val="24"/>
          <w:szCs w:val="24"/>
        </w:rPr>
      </w:pPr>
      <w:r w:rsidRPr="001D345F">
        <w:rPr>
          <w:sz w:val="24"/>
          <w:szCs w:val="24"/>
        </w:rPr>
        <w:fldChar w:fldCharType="begin"/>
      </w:r>
      <w:r w:rsidR="001D345F" w:rsidRPr="001D345F">
        <w:rPr>
          <w:sz w:val="24"/>
          <w:szCs w:val="24"/>
        </w:rPr>
        <w:instrText xml:space="preserve"> HYPERLINK "https://www.mobileedge.com/10w-wireless-fast-charging-stand/" </w:instrText>
      </w:r>
      <w:r w:rsidRPr="001D345F">
        <w:rPr>
          <w:sz w:val="24"/>
          <w:szCs w:val="24"/>
        </w:rPr>
        <w:fldChar w:fldCharType="separate"/>
      </w:r>
      <w:r w:rsidR="001D345F" w:rsidRPr="001D345F">
        <w:rPr>
          <w:rStyle w:val="Hyperlink"/>
          <w:sz w:val="24"/>
          <w:szCs w:val="24"/>
        </w:rPr>
        <w:t>10W Wireless Fast Charging Stand</w:t>
      </w:r>
    </w:p>
    <w:p w14:paraId="3215224D" w14:textId="77777777" w:rsidR="001D345F" w:rsidRPr="001D345F" w:rsidRDefault="009A1C73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sz w:val="24"/>
          <w:szCs w:val="24"/>
        </w:rPr>
      </w:pPr>
      <w:r w:rsidRPr="001D345F">
        <w:rPr>
          <w:sz w:val="24"/>
          <w:szCs w:val="24"/>
        </w:rPr>
        <w:fldChar w:fldCharType="end"/>
      </w:r>
      <w:hyperlink r:id="rId18" w:history="1">
        <w:r w:rsidR="001D345F" w:rsidRPr="001D345F">
          <w:rPr>
            <w:rStyle w:val="Hyperlink"/>
            <w:sz w:val="24"/>
            <w:szCs w:val="24"/>
          </w:rPr>
          <w:t>Xpods True Wireless Bluetooth 5.0 Earbuds</w:t>
        </w:r>
      </w:hyperlink>
      <w:r w:rsidR="001D345F">
        <w:rPr>
          <w:sz w:val="24"/>
          <w:szCs w:val="24"/>
        </w:rPr>
        <w:t xml:space="preserve"> </w:t>
      </w:r>
    </w:p>
    <w:p w14:paraId="6FD1BAD0" w14:textId="77777777" w:rsidR="001D345F" w:rsidRPr="001D345F" w:rsidRDefault="008D0544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sz w:val="24"/>
          <w:szCs w:val="24"/>
        </w:rPr>
      </w:pPr>
      <w:hyperlink r:id="rId19" w:history="1">
        <w:r w:rsidR="001D345F" w:rsidRPr="001D345F">
          <w:rPr>
            <w:rStyle w:val="Hyperlink"/>
            <w:sz w:val="24"/>
            <w:szCs w:val="24"/>
          </w:rPr>
          <w:t>Fast Charge Qi Wireless Charging Pad</w:t>
        </w:r>
      </w:hyperlink>
    </w:p>
    <w:p w14:paraId="5BF8AB68" w14:textId="77777777" w:rsidR="001D345F" w:rsidRPr="001D345F" w:rsidRDefault="008D0544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sz w:val="24"/>
          <w:szCs w:val="24"/>
        </w:rPr>
      </w:pPr>
      <w:hyperlink r:id="rId20" w:history="1">
        <w:r w:rsidR="001D345F" w:rsidRPr="001D345F">
          <w:rPr>
            <w:rStyle w:val="Hyperlink"/>
            <w:sz w:val="24"/>
            <w:szCs w:val="24"/>
          </w:rPr>
          <w:t>All-in-One USB-C Adapter Hub</w:t>
        </w:r>
      </w:hyperlink>
    </w:p>
    <w:p w14:paraId="6DD499B5" w14:textId="77777777" w:rsidR="001D345F" w:rsidRPr="001D345F" w:rsidRDefault="008D0544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sz w:val="24"/>
          <w:szCs w:val="24"/>
        </w:rPr>
      </w:pPr>
      <w:hyperlink r:id="rId21" w:history="1">
        <w:r w:rsidR="001D345F" w:rsidRPr="001D345F">
          <w:rPr>
            <w:rStyle w:val="Hyperlink"/>
            <w:sz w:val="24"/>
            <w:szCs w:val="24"/>
          </w:rPr>
          <w:t>Turbo 6 USB Wall Charger</w:t>
        </w:r>
      </w:hyperlink>
    </w:p>
    <w:p w14:paraId="1019A84C" w14:textId="77777777" w:rsidR="001D345F" w:rsidRPr="001D345F" w:rsidRDefault="008D0544" w:rsidP="001D345F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sz w:val="24"/>
          <w:szCs w:val="24"/>
        </w:rPr>
      </w:pPr>
      <w:hyperlink r:id="rId22" w:history="1">
        <w:r w:rsidR="001D345F" w:rsidRPr="001D345F">
          <w:rPr>
            <w:rStyle w:val="Hyperlink"/>
            <w:sz w:val="24"/>
            <w:szCs w:val="24"/>
          </w:rPr>
          <w:t>Mobile Edge Wireless Charging Mouse Pad</w:t>
        </w:r>
      </w:hyperlink>
    </w:p>
    <w:bookmarkEnd w:id="1"/>
    <w:p w14:paraId="435A22AF" w14:textId="77777777" w:rsidR="001D345F" w:rsidRPr="00135B4C" w:rsidRDefault="001D345F" w:rsidP="001D345F">
      <w:pPr>
        <w:rPr>
          <w:rFonts w:cstheme="minorHAnsi"/>
          <w:b/>
          <w:bCs/>
          <w:sz w:val="28"/>
          <w:szCs w:val="28"/>
        </w:rPr>
      </w:pPr>
      <w:r w:rsidRPr="00135B4C">
        <w:rPr>
          <w:rFonts w:cstheme="minorHAnsi"/>
          <w:b/>
          <w:bCs/>
          <w:sz w:val="28"/>
          <w:szCs w:val="28"/>
        </w:rPr>
        <w:t>Protect Student Assets</w:t>
      </w:r>
    </w:p>
    <w:p w14:paraId="73F15A74" w14:textId="5E025004" w:rsidR="001D345F" w:rsidRPr="001D345F" w:rsidRDefault="001D345F" w:rsidP="000D2094">
      <w:pPr>
        <w:spacing w:after="240" w:line="252" w:lineRule="auto"/>
        <w:rPr>
          <w:rFonts w:cstheme="minorHAnsi"/>
          <w:iCs/>
          <w:color w:val="222222"/>
          <w:spacing w:val="4"/>
          <w:sz w:val="24"/>
          <w:szCs w:val="24"/>
        </w:rPr>
      </w:pPr>
      <w:r w:rsidRPr="00135B4C">
        <w:rPr>
          <w:rFonts w:cstheme="minorHAnsi"/>
          <w:iCs/>
          <w:spacing w:val="4"/>
          <w:sz w:val="24"/>
          <w:szCs w:val="24"/>
        </w:rPr>
        <w:t>With a protective case and productivity accessories from Mobile Edge, you can add a little s</w:t>
      </w:r>
      <w:r w:rsidR="00135B4C" w:rsidRPr="00135B4C">
        <w:rPr>
          <w:rFonts w:cstheme="minorHAnsi"/>
          <w:iCs/>
          <w:spacing w:val="4"/>
          <w:sz w:val="24"/>
          <w:szCs w:val="24"/>
        </w:rPr>
        <w:t>ecurity</w:t>
      </w:r>
      <w:r w:rsidRPr="00135B4C">
        <w:rPr>
          <w:rFonts w:cstheme="minorHAnsi"/>
          <w:iCs/>
          <w:spacing w:val="4"/>
          <w:sz w:val="24"/>
          <w:szCs w:val="24"/>
        </w:rPr>
        <w:t xml:space="preserve"> to your student’s educational routine, helping him or her protect valuable assets and keep it all organized—and there’s never been a better time to do it with this summertime savings</w:t>
      </w:r>
      <w:r w:rsidRPr="001D345F">
        <w:rPr>
          <w:rFonts w:cstheme="minorHAnsi"/>
          <w:iCs/>
          <w:spacing w:val="4"/>
          <w:sz w:val="24"/>
          <w:szCs w:val="24"/>
        </w:rPr>
        <w:t xml:space="preserve"> opportunity from the Mobile Edge </w:t>
      </w:r>
      <w:hyperlink r:id="rId23" w:history="1">
        <w:r w:rsidRPr="001D345F">
          <w:rPr>
            <w:rStyle w:val="Hyperlink"/>
            <w:rFonts w:cstheme="minorHAnsi"/>
            <w:sz w:val="24"/>
            <w:szCs w:val="24"/>
          </w:rPr>
          <w:t>online store</w:t>
        </w:r>
      </w:hyperlink>
      <w:r w:rsidRPr="001D345F">
        <w:rPr>
          <w:rFonts w:cstheme="minorHAnsi"/>
          <w:iCs/>
          <w:color w:val="222222"/>
          <w:spacing w:val="4"/>
          <w:sz w:val="24"/>
          <w:szCs w:val="24"/>
        </w:rPr>
        <w:t>.</w:t>
      </w:r>
    </w:p>
    <w:p w14:paraId="0D280DE7" w14:textId="77777777" w:rsidR="00B52A9C" w:rsidRPr="00E1768D" w:rsidRDefault="00B52A9C" w:rsidP="00B52A9C">
      <w:pPr>
        <w:spacing w:after="120" w:line="252" w:lineRule="auto"/>
        <w:jc w:val="center"/>
        <w:rPr>
          <w:rFonts w:cstheme="minorHAnsi"/>
          <w:b/>
          <w:sz w:val="24"/>
          <w:szCs w:val="24"/>
        </w:rPr>
      </w:pPr>
      <w:r w:rsidRPr="00E1768D">
        <w:rPr>
          <w:rFonts w:cstheme="minorHAnsi"/>
          <w:b/>
          <w:sz w:val="24"/>
          <w:szCs w:val="24"/>
        </w:rPr>
        <w:t>Editor’s Note: SAMPLES ARE AVAILABLE FOR REVIEW</w:t>
      </w:r>
    </w:p>
    <w:p w14:paraId="54AA10D6" w14:textId="4232F842" w:rsidR="00B52A9C" w:rsidRPr="00E1768D" w:rsidRDefault="00B52A9C" w:rsidP="00B52A9C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cstheme="minorHAnsi"/>
          <w:b/>
          <w:sz w:val="24"/>
          <w:szCs w:val="24"/>
        </w:rPr>
      </w:pPr>
      <w:r w:rsidRPr="00E1768D">
        <w:rPr>
          <w:rFonts w:cstheme="minorHAnsi"/>
          <w:b/>
          <w:sz w:val="24"/>
          <w:szCs w:val="24"/>
        </w:rPr>
        <w:t xml:space="preserve">Link to Images &amp; Sales Sheets: </w:t>
      </w:r>
      <w:hyperlink r:id="rId24" w:history="1">
        <w:r w:rsidRPr="008D0544">
          <w:rPr>
            <w:rStyle w:val="Hyperlink"/>
            <w:rFonts w:cstheme="minorHAnsi"/>
            <w:sz w:val="24"/>
            <w:szCs w:val="24"/>
            <w:highlight w:val="yellow"/>
          </w:rPr>
          <w:t>Click Here</w:t>
        </w:r>
      </w:hyperlink>
    </w:p>
    <w:p w14:paraId="1B54CB3E" w14:textId="77777777" w:rsidR="00B52A9C" w:rsidRPr="002D1543" w:rsidRDefault="00B52A9C" w:rsidP="00B52A9C">
      <w:pPr>
        <w:spacing w:after="60"/>
        <w:rPr>
          <w:b/>
          <w:bCs/>
          <w:sz w:val="24"/>
          <w:szCs w:val="24"/>
        </w:rPr>
      </w:pPr>
      <w:r w:rsidRPr="002D1543">
        <w:rPr>
          <w:b/>
          <w:bCs/>
          <w:sz w:val="24"/>
          <w:szCs w:val="24"/>
        </w:rPr>
        <w:t>About Mobile Edge</w:t>
      </w:r>
    </w:p>
    <w:p w14:paraId="1F05D9C6" w14:textId="77777777" w:rsidR="00B52A9C" w:rsidRPr="001D345F" w:rsidRDefault="00B52A9C" w:rsidP="001D345F">
      <w:pPr>
        <w:spacing w:after="120" w:line="252" w:lineRule="auto"/>
        <w:rPr>
          <w:rFonts w:eastAsia="Times New Roman" w:cs="Calibri"/>
          <w:iCs/>
          <w:spacing w:val="4"/>
          <w:sz w:val="24"/>
          <w:szCs w:val="24"/>
          <w:shd w:val="clear" w:color="auto" w:fill="FFFFFF"/>
        </w:rPr>
      </w:pPr>
      <w:r w:rsidRPr="001D345F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25" w:history="1">
        <w:r w:rsidRPr="001D345F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business professionals</w:t>
        </w:r>
      </w:hyperlink>
      <w:r w:rsidRPr="001D345F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</w:t>
      </w:r>
      <w:hyperlink r:id="rId26" w:history="1">
        <w:r w:rsidRPr="001D345F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road warriors</w:t>
        </w:r>
      </w:hyperlink>
      <w:r w:rsidRPr="001D345F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</w:t>
      </w:r>
      <w:hyperlink r:id="rId27" w:history="1">
        <w:r w:rsidRPr="001D345F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students</w:t>
        </w:r>
      </w:hyperlink>
      <w:r w:rsidRPr="001D345F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and </w:t>
      </w:r>
      <w:hyperlink r:id="rId28" w:history="1">
        <w:r w:rsidRPr="001D345F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gamers</w:t>
        </w:r>
      </w:hyperlink>
      <w:r w:rsidRPr="001D345F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3E804903" w14:textId="77777777" w:rsidR="00C06AD2" w:rsidRPr="00397077" w:rsidRDefault="00B52A9C" w:rsidP="001D345F">
      <w:pPr>
        <w:spacing w:after="120" w:line="252" w:lineRule="auto"/>
        <w:jc w:val="center"/>
        <w:rPr>
          <w:rFonts w:cstheme="minorHAnsi"/>
        </w:rPr>
      </w:pPr>
      <w:r w:rsidRPr="001D345F">
        <w:rPr>
          <w:rFonts w:cs="Calibri"/>
          <w:bCs/>
          <w:i/>
          <w:spacing w:val="4"/>
          <w:sz w:val="24"/>
          <w:szCs w:val="24"/>
        </w:rPr>
        <w:t>#</w:t>
      </w:r>
      <w:r w:rsidR="001D345F">
        <w:rPr>
          <w:rFonts w:cs="Calibri"/>
          <w:bCs/>
          <w:i/>
          <w:spacing w:val="4"/>
          <w:sz w:val="24"/>
          <w:szCs w:val="24"/>
        </w:rPr>
        <w:t xml:space="preserve"> </w:t>
      </w:r>
      <w:r w:rsidRPr="001D345F">
        <w:rPr>
          <w:rFonts w:cs="Calibri"/>
          <w:bCs/>
          <w:i/>
          <w:spacing w:val="4"/>
          <w:sz w:val="24"/>
          <w:szCs w:val="24"/>
        </w:rPr>
        <w:t>#</w:t>
      </w:r>
      <w:r w:rsidR="001D345F">
        <w:rPr>
          <w:rFonts w:cs="Calibri"/>
          <w:bCs/>
          <w:i/>
          <w:spacing w:val="4"/>
          <w:sz w:val="24"/>
          <w:szCs w:val="24"/>
        </w:rPr>
        <w:t xml:space="preserve"> </w:t>
      </w:r>
      <w:r w:rsidRPr="001D345F">
        <w:rPr>
          <w:rFonts w:cs="Calibri"/>
          <w:bCs/>
          <w:i/>
          <w:spacing w:val="4"/>
          <w:sz w:val="24"/>
          <w:szCs w:val="24"/>
        </w:rPr>
        <w:t>#</w:t>
      </w:r>
    </w:p>
    <w:sectPr w:rsidR="00C06AD2" w:rsidRPr="00397077" w:rsidSect="00BA69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582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D08"/>
    <w:multiLevelType w:val="hybridMultilevel"/>
    <w:tmpl w:val="3CA4D2BE"/>
    <w:lvl w:ilvl="0" w:tplc="8006EB22">
      <w:start w:val="1"/>
      <w:numFmt w:val="decimal"/>
      <w:lvlText w:val="TIP# 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062DB"/>
    <w:multiLevelType w:val="hybridMultilevel"/>
    <w:tmpl w:val="93EA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634"/>
    <w:multiLevelType w:val="hybridMultilevel"/>
    <w:tmpl w:val="285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786"/>
    <w:multiLevelType w:val="hybridMultilevel"/>
    <w:tmpl w:val="BA8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84AD6"/>
    <w:multiLevelType w:val="hybridMultilevel"/>
    <w:tmpl w:val="6F0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1B5C"/>
    <w:multiLevelType w:val="hybridMultilevel"/>
    <w:tmpl w:val="A684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44516"/>
    <w:multiLevelType w:val="hybridMultilevel"/>
    <w:tmpl w:val="CA5008C2"/>
    <w:lvl w:ilvl="0" w:tplc="7E505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43A14"/>
    <w:multiLevelType w:val="hybridMultilevel"/>
    <w:tmpl w:val="8FEE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7366"/>
    <w:multiLevelType w:val="hybridMultilevel"/>
    <w:tmpl w:val="68E0C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965B8"/>
    <w:multiLevelType w:val="hybridMultilevel"/>
    <w:tmpl w:val="133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D03EE8"/>
    <w:multiLevelType w:val="hybridMultilevel"/>
    <w:tmpl w:val="23EC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0985"/>
    <w:multiLevelType w:val="hybridMultilevel"/>
    <w:tmpl w:val="C98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7D65"/>
    <w:multiLevelType w:val="hybridMultilevel"/>
    <w:tmpl w:val="9B5A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64E"/>
    <w:rsid w:val="00015C9D"/>
    <w:rsid w:val="00027A50"/>
    <w:rsid w:val="00027E6C"/>
    <w:rsid w:val="00036104"/>
    <w:rsid w:val="0004268A"/>
    <w:rsid w:val="000475FA"/>
    <w:rsid w:val="00056E5C"/>
    <w:rsid w:val="00062768"/>
    <w:rsid w:val="00075CD4"/>
    <w:rsid w:val="000A3033"/>
    <w:rsid w:val="000B06B9"/>
    <w:rsid w:val="000D2094"/>
    <w:rsid w:val="000E67BA"/>
    <w:rsid w:val="000F0DF6"/>
    <w:rsid w:val="000F3358"/>
    <w:rsid w:val="00131FAD"/>
    <w:rsid w:val="00134409"/>
    <w:rsid w:val="00135353"/>
    <w:rsid w:val="00135B4C"/>
    <w:rsid w:val="001454C6"/>
    <w:rsid w:val="00173D06"/>
    <w:rsid w:val="001A48AB"/>
    <w:rsid w:val="001C5AD8"/>
    <w:rsid w:val="001C5BBB"/>
    <w:rsid w:val="001C648E"/>
    <w:rsid w:val="001D345F"/>
    <w:rsid w:val="001E4988"/>
    <w:rsid w:val="001F768F"/>
    <w:rsid w:val="002232E9"/>
    <w:rsid w:val="00223C8C"/>
    <w:rsid w:val="0024062E"/>
    <w:rsid w:val="0024448E"/>
    <w:rsid w:val="00246148"/>
    <w:rsid w:val="002478F2"/>
    <w:rsid w:val="0025265A"/>
    <w:rsid w:val="002750AE"/>
    <w:rsid w:val="00277014"/>
    <w:rsid w:val="00286B6C"/>
    <w:rsid w:val="002A5675"/>
    <w:rsid w:val="002A59D9"/>
    <w:rsid w:val="002B79D5"/>
    <w:rsid w:val="002C33B9"/>
    <w:rsid w:val="002D1543"/>
    <w:rsid w:val="002D31A8"/>
    <w:rsid w:val="002D44C0"/>
    <w:rsid w:val="00303FFF"/>
    <w:rsid w:val="00314917"/>
    <w:rsid w:val="003311F2"/>
    <w:rsid w:val="00342CE8"/>
    <w:rsid w:val="003569AB"/>
    <w:rsid w:val="003629AC"/>
    <w:rsid w:val="003757E4"/>
    <w:rsid w:val="00391A31"/>
    <w:rsid w:val="00397077"/>
    <w:rsid w:val="003B4843"/>
    <w:rsid w:val="003D2C3C"/>
    <w:rsid w:val="003F23BC"/>
    <w:rsid w:val="004041CD"/>
    <w:rsid w:val="004255EC"/>
    <w:rsid w:val="00440D73"/>
    <w:rsid w:val="004420A9"/>
    <w:rsid w:val="00443F60"/>
    <w:rsid w:val="00452F4A"/>
    <w:rsid w:val="00462AF7"/>
    <w:rsid w:val="00470B0A"/>
    <w:rsid w:val="00471591"/>
    <w:rsid w:val="004723A6"/>
    <w:rsid w:val="0047703C"/>
    <w:rsid w:val="0048700A"/>
    <w:rsid w:val="004876B8"/>
    <w:rsid w:val="004A1078"/>
    <w:rsid w:val="004B6380"/>
    <w:rsid w:val="004C217A"/>
    <w:rsid w:val="004D51BD"/>
    <w:rsid w:val="004E65DC"/>
    <w:rsid w:val="00500351"/>
    <w:rsid w:val="005018F7"/>
    <w:rsid w:val="00514B90"/>
    <w:rsid w:val="005174FE"/>
    <w:rsid w:val="005239AB"/>
    <w:rsid w:val="00524D82"/>
    <w:rsid w:val="00541642"/>
    <w:rsid w:val="00565713"/>
    <w:rsid w:val="0057061B"/>
    <w:rsid w:val="005718EC"/>
    <w:rsid w:val="005741DE"/>
    <w:rsid w:val="00583C48"/>
    <w:rsid w:val="005858CB"/>
    <w:rsid w:val="005A02F6"/>
    <w:rsid w:val="005A2B6B"/>
    <w:rsid w:val="005B1B2A"/>
    <w:rsid w:val="005D1E09"/>
    <w:rsid w:val="005E4524"/>
    <w:rsid w:val="00614E33"/>
    <w:rsid w:val="006154F5"/>
    <w:rsid w:val="00623CFE"/>
    <w:rsid w:val="00625224"/>
    <w:rsid w:val="006333C1"/>
    <w:rsid w:val="00645BA1"/>
    <w:rsid w:val="00694EF9"/>
    <w:rsid w:val="006A7A68"/>
    <w:rsid w:val="006B3906"/>
    <w:rsid w:val="006E2171"/>
    <w:rsid w:val="006F21A6"/>
    <w:rsid w:val="00707F00"/>
    <w:rsid w:val="007118A6"/>
    <w:rsid w:val="0071448B"/>
    <w:rsid w:val="0071761B"/>
    <w:rsid w:val="00722CAB"/>
    <w:rsid w:val="007550BA"/>
    <w:rsid w:val="00760A49"/>
    <w:rsid w:val="007636D0"/>
    <w:rsid w:val="00767D8B"/>
    <w:rsid w:val="007956D3"/>
    <w:rsid w:val="007B2041"/>
    <w:rsid w:val="007B5774"/>
    <w:rsid w:val="007E2E79"/>
    <w:rsid w:val="007E3F2B"/>
    <w:rsid w:val="007F0612"/>
    <w:rsid w:val="007F55D7"/>
    <w:rsid w:val="007F752D"/>
    <w:rsid w:val="00800ACC"/>
    <w:rsid w:val="00811BDC"/>
    <w:rsid w:val="00811E3A"/>
    <w:rsid w:val="0081291D"/>
    <w:rsid w:val="008402A9"/>
    <w:rsid w:val="00847D96"/>
    <w:rsid w:val="00862CD0"/>
    <w:rsid w:val="008B003F"/>
    <w:rsid w:val="008B6E35"/>
    <w:rsid w:val="008D0544"/>
    <w:rsid w:val="008E4455"/>
    <w:rsid w:val="008F2B1D"/>
    <w:rsid w:val="00912F3B"/>
    <w:rsid w:val="00920E4A"/>
    <w:rsid w:val="0093448C"/>
    <w:rsid w:val="009448E4"/>
    <w:rsid w:val="009623C7"/>
    <w:rsid w:val="009724D0"/>
    <w:rsid w:val="00976CA9"/>
    <w:rsid w:val="0098616A"/>
    <w:rsid w:val="009976C3"/>
    <w:rsid w:val="009A1C73"/>
    <w:rsid w:val="009B5404"/>
    <w:rsid w:val="009C0D1A"/>
    <w:rsid w:val="009E6C7A"/>
    <w:rsid w:val="009F1CFB"/>
    <w:rsid w:val="009F54DD"/>
    <w:rsid w:val="009F71D1"/>
    <w:rsid w:val="00A03261"/>
    <w:rsid w:val="00A476E8"/>
    <w:rsid w:val="00A60F86"/>
    <w:rsid w:val="00AA3FFF"/>
    <w:rsid w:val="00AC3DB3"/>
    <w:rsid w:val="00AC3FBC"/>
    <w:rsid w:val="00AC7D0A"/>
    <w:rsid w:val="00AD383D"/>
    <w:rsid w:val="00AE4D4B"/>
    <w:rsid w:val="00B033C4"/>
    <w:rsid w:val="00B504DE"/>
    <w:rsid w:val="00B52A9C"/>
    <w:rsid w:val="00B86A9E"/>
    <w:rsid w:val="00BA46D2"/>
    <w:rsid w:val="00BA695B"/>
    <w:rsid w:val="00BD04BF"/>
    <w:rsid w:val="00BE101F"/>
    <w:rsid w:val="00BE72AD"/>
    <w:rsid w:val="00BE7958"/>
    <w:rsid w:val="00C061B9"/>
    <w:rsid w:val="00C06AD2"/>
    <w:rsid w:val="00C114B4"/>
    <w:rsid w:val="00C26F4C"/>
    <w:rsid w:val="00C27A60"/>
    <w:rsid w:val="00C354B4"/>
    <w:rsid w:val="00C37057"/>
    <w:rsid w:val="00C40B83"/>
    <w:rsid w:val="00C77370"/>
    <w:rsid w:val="00C82EE1"/>
    <w:rsid w:val="00C90995"/>
    <w:rsid w:val="00C92210"/>
    <w:rsid w:val="00C934E2"/>
    <w:rsid w:val="00CA4D73"/>
    <w:rsid w:val="00CC2F63"/>
    <w:rsid w:val="00CD1F1B"/>
    <w:rsid w:val="00CE2BEF"/>
    <w:rsid w:val="00CF73C9"/>
    <w:rsid w:val="00D05612"/>
    <w:rsid w:val="00D33B69"/>
    <w:rsid w:val="00D53EAA"/>
    <w:rsid w:val="00D638BC"/>
    <w:rsid w:val="00D803CA"/>
    <w:rsid w:val="00DA676B"/>
    <w:rsid w:val="00DD5006"/>
    <w:rsid w:val="00E05734"/>
    <w:rsid w:val="00E125EF"/>
    <w:rsid w:val="00E152DB"/>
    <w:rsid w:val="00E16028"/>
    <w:rsid w:val="00E1768D"/>
    <w:rsid w:val="00E21639"/>
    <w:rsid w:val="00E325FC"/>
    <w:rsid w:val="00E5219D"/>
    <w:rsid w:val="00E531B5"/>
    <w:rsid w:val="00E5694D"/>
    <w:rsid w:val="00E7346B"/>
    <w:rsid w:val="00E7464E"/>
    <w:rsid w:val="00E74C03"/>
    <w:rsid w:val="00E77383"/>
    <w:rsid w:val="00E92402"/>
    <w:rsid w:val="00EB5FBA"/>
    <w:rsid w:val="00EC4B82"/>
    <w:rsid w:val="00EC5B72"/>
    <w:rsid w:val="00EE6B0C"/>
    <w:rsid w:val="00F02B42"/>
    <w:rsid w:val="00F22B4A"/>
    <w:rsid w:val="00F27B33"/>
    <w:rsid w:val="00F46D16"/>
    <w:rsid w:val="00F5454D"/>
    <w:rsid w:val="00F56C3C"/>
    <w:rsid w:val="00F62D49"/>
    <w:rsid w:val="00F636F4"/>
    <w:rsid w:val="00F878AA"/>
    <w:rsid w:val="00F97232"/>
    <w:rsid w:val="00FA5EB9"/>
    <w:rsid w:val="00FD04F0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C4A14"/>
  <w15:docId w15:val="{1D0D7B55-3C5A-43A9-930A-9916BB6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A9"/>
  </w:style>
  <w:style w:type="paragraph" w:styleId="Heading1">
    <w:name w:val="heading 1"/>
    <w:basedOn w:val="Normal"/>
    <w:link w:val="Heading1Char"/>
    <w:uiPriority w:val="9"/>
    <w:qFormat/>
    <w:rsid w:val="00CF73C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033"/>
    <w:rPr>
      <w:color w:val="605E5C"/>
      <w:shd w:val="clear" w:color="auto" w:fill="E1DFDD"/>
    </w:rPr>
  </w:style>
  <w:style w:type="paragraph" w:customStyle="1" w:styleId="meanings-body">
    <w:name w:val="meanings-body"/>
    <w:basedOn w:val="Normal"/>
    <w:rsid w:val="00BA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0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3F"/>
    <w:rPr>
      <w:rFonts w:ascii="Times New Roman" w:hAnsi="Times New Roman" w:cs="Times New Roman"/>
      <w:sz w:val="18"/>
      <w:szCs w:val="18"/>
    </w:rPr>
  </w:style>
  <w:style w:type="paragraph" w:customStyle="1" w:styleId="copy-b">
    <w:name w:val="copy-b"/>
    <w:basedOn w:val="Normal"/>
    <w:rsid w:val="0051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4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73C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D15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/" TargetMode="External"/><Relationship Id="rId13" Type="http://schemas.openxmlformats.org/officeDocument/2006/relationships/hyperlink" Target="https://www.mobileedge.com/mobile-edge-express-2-briefcases/" TargetMode="External"/><Relationship Id="rId18" Type="http://schemas.openxmlformats.org/officeDocument/2006/relationships/hyperlink" Target="https://www.mobileedge.com/xpods-true-wireless-bluetooth-5-0-earbuds/" TargetMode="External"/><Relationship Id="rId26" Type="http://schemas.openxmlformats.org/officeDocument/2006/relationships/hyperlink" Target="https://www.mobileedge.com/collections/personalities/lifesty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usb-wall-charger-turbo-6/" TargetMode="External"/><Relationship Id="rId7" Type="http://schemas.openxmlformats.org/officeDocument/2006/relationships/hyperlink" Target="http://www.mobileedge.com/new-arrivals" TargetMode="External"/><Relationship Id="rId12" Type="http://schemas.openxmlformats.org/officeDocument/2006/relationships/hyperlink" Target="https://www.mobileedge.com/express-laptop-backpack2-0/" TargetMode="External"/><Relationship Id="rId17" Type="http://schemas.openxmlformats.org/officeDocument/2006/relationships/hyperlink" Target="https://www.mobileedge.com/20000mah-18w-pdqc-fast-charge-high-capacity-power-bank/" TargetMode="External"/><Relationship Id="rId25" Type="http://schemas.openxmlformats.org/officeDocument/2006/relationships/hyperlink" Target="https://www.mobileedge.com/collections/business-profession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core-power-ac-27000-charger/" TargetMode="External"/><Relationship Id="rId20" Type="http://schemas.openxmlformats.org/officeDocument/2006/relationships/hyperlink" Target="https://www.mobileedge.com/all-in-one-usb-c-adapter-hub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catalogsearch/result/?q=SlipSuit" TargetMode="External"/><Relationship Id="rId24" Type="http://schemas.openxmlformats.org/officeDocument/2006/relationships/hyperlink" Target="https://www.dropbox.com/sh/01h3c7zom58ggnj/AADU_6WvdineYnBSOpuV8Ipfa?dl=0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core-power-ac-26800-charger/" TargetMode="External"/><Relationship Id="rId23" Type="http://schemas.openxmlformats.org/officeDocument/2006/relationships/hyperlink" Target="https://www.mobileedge.com/" TargetMode="External"/><Relationship Id="rId28" Type="http://schemas.openxmlformats.org/officeDocument/2006/relationships/hyperlink" Target="https://www.mobileedge.com/collections/gaming-collection/" TargetMode="External"/><Relationship Id="rId10" Type="http://schemas.openxmlformats.org/officeDocument/2006/relationships/hyperlink" Target="https://www.mobileedge.com/smart-pack-backpack/" TargetMode="External"/><Relationship Id="rId19" Type="http://schemas.openxmlformats.org/officeDocument/2006/relationships/hyperlink" Target="https://www.mobileedge.com/fast-charge-qi-wireless-charging-power-p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pauljune/" TargetMode="External"/><Relationship Id="rId14" Type="http://schemas.openxmlformats.org/officeDocument/2006/relationships/hyperlink" Target="https://www.mobileedge.com/eco-friendly-laptop-messenger-bag/" TargetMode="External"/><Relationship Id="rId22" Type="http://schemas.openxmlformats.org/officeDocument/2006/relationships/hyperlink" Target="https://www.mobileedge.com/mobile-edge-wireless-charging-mouse-pad/" TargetMode="External"/><Relationship Id="rId27" Type="http://schemas.openxmlformats.org/officeDocument/2006/relationships/hyperlink" Target="https://www.mobileedge.com/collections/elementry-high-school-college-graduat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4</cp:revision>
  <cp:lastPrinted>2020-07-31T00:08:00Z</cp:lastPrinted>
  <dcterms:created xsi:type="dcterms:W3CDTF">2020-07-28T23:58:00Z</dcterms:created>
  <dcterms:modified xsi:type="dcterms:W3CDTF">2020-07-31T00:08:00Z</dcterms:modified>
</cp:coreProperties>
</file>