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6343F8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18F3" w14:textId="3F89870B" w:rsidR="00D57865" w:rsidRPr="00042D99" w:rsidRDefault="001A1C05" w:rsidP="00D57865">
      <w:pPr>
        <w:spacing w:after="120" w:line="216" w:lineRule="auto"/>
        <w:jc w:val="center"/>
        <w:rPr>
          <w:b/>
          <w:bCs/>
          <w:sz w:val="38"/>
          <w:szCs w:val="38"/>
          <w:u w:val="single"/>
        </w:rPr>
      </w:pPr>
      <w:bookmarkStart w:id="0" w:name="_Hlk46925722"/>
      <w:r w:rsidRPr="001A1C05">
        <w:rPr>
          <w:b/>
          <w:bCs/>
          <w:sz w:val="38"/>
          <w:szCs w:val="38"/>
          <w:u w:val="single"/>
        </w:rPr>
        <w:t xml:space="preserve">With More Mobile Device Users Than Ever, Mobile </w:t>
      </w:r>
      <w:r w:rsidR="00DC3621">
        <w:rPr>
          <w:b/>
          <w:bCs/>
          <w:sz w:val="38"/>
          <w:szCs w:val="38"/>
          <w:u w:val="single"/>
        </w:rPr>
        <w:t xml:space="preserve">Edge </w:t>
      </w:r>
      <w:r w:rsidRPr="001A1C05">
        <w:rPr>
          <w:b/>
          <w:bCs/>
          <w:sz w:val="38"/>
          <w:szCs w:val="38"/>
          <w:u w:val="single"/>
        </w:rPr>
        <w:t>Power Banks Are Essential Tech</w:t>
      </w:r>
    </w:p>
    <w:p w14:paraId="71630DD3" w14:textId="06660F9F" w:rsidR="001A1C05" w:rsidRDefault="001A1C05" w:rsidP="003D2686">
      <w:pPr>
        <w:spacing w:after="120" w:line="252" w:lineRule="auto"/>
        <w:jc w:val="center"/>
        <w:rPr>
          <w:b/>
          <w:bCs/>
          <w:spacing w:val="-8"/>
          <w:sz w:val="26"/>
          <w:szCs w:val="26"/>
        </w:rPr>
      </w:pPr>
      <w:r w:rsidRPr="001A1C05">
        <w:rPr>
          <w:b/>
          <w:bCs/>
          <w:spacing w:val="-8"/>
          <w:sz w:val="26"/>
          <w:szCs w:val="26"/>
        </w:rPr>
        <w:t xml:space="preserve">At Home or on the Go, Mobile </w:t>
      </w:r>
      <w:r w:rsidR="00280B7A">
        <w:rPr>
          <w:b/>
          <w:bCs/>
          <w:spacing w:val="-8"/>
          <w:sz w:val="26"/>
          <w:szCs w:val="26"/>
        </w:rPr>
        <w:t xml:space="preserve">Edge </w:t>
      </w:r>
      <w:r w:rsidRPr="001A1C05">
        <w:rPr>
          <w:b/>
          <w:bCs/>
          <w:spacing w:val="-8"/>
          <w:sz w:val="26"/>
          <w:szCs w:val="26"/>
        </w:rPr>
        <w:t xml:space="preserve">Power Banks Make Running Out of Power a Thing </w:t>
      </w:r>
      <w:r>
        <w:rPr>
          <w:b/>
          <w:bCs/>
          <w:spacing w:val="-8"/>
          <w:sz w:val="26"/>
          <w:szCs w:val="26"/>
        </w:rPr>
        <w:t>o</w:t>
      </w:r>
      <w:r w:rsidRPr="001A1C05">
        <w:rPr>
          <w:b/>
          <w:bCs/>
          <w:spacing w:val="-8"/>
          <w:sz w:val="26"/>
          <w:szCs w:val="26"/>
        </w:rPr>
        <w:t>f the Past</w:t>
      </w:r>
    </w:p>
    <w:p w14:paraId="60E675DE" w14:textId="017C2399" w:rsidR="00D3253A" w:rsidRPr="00E60E18" w:rsidRDefault="00C47CDC" w:rsidP="00D3253A">
      <w:pPr>
        <w:spacing w:after="120" w:line="252" w:lineRule="auto"/>
        <w:rPr>
          <w:rFonts w:cstheme="minorHAnsi"/>
          <w:sz w:val="24"/>
          <w:szCs w:val="24"/>
        </w:rPr>
      </w:pPr>
      <w:r w:rsidRPr="001D07F0">
        <w:rPr>
          <w:rFonts w:cs="Calibri"/>
          <w:i/>
          <w:color w:val="222222"/>
          <w:spacing w:val="4"/>
        </w:rPr>
        <w:t xml:space="preserve">ANAHEIM, CA </w:t>
      </w:r>
      <w:r w:rsidR="00CB73DE" w:rsidRPr="001D07F0">
        <w:rPr>
          <w:rFonts w:cs="Calibri"/>
          <w:i/>
          <w:color w:val="222222"/>
          <w:spacing w:val="4"/>
        </w:rPr>
        <w:t>(</w:t>
      </w:r>
      <w:r w:rsidR="00C546DA">
        <w:rPr>
          <w:rFonts w:cs="Calibri"/>
          <w:i/>
          <w:color w:val="222222"/>
          <w:spacing w:val="4"/>
        </w:rPr>
        <w:t xml:space="preserve">April </w:t>
      </w:r>
      <w:r w:rsidR="00D3253A">
        <w:rPr>
          <w:rFonts w:cs="Calibri"/>
          <w:i/>
          <w:color w:val="222222"/>
          <w:spacing w:val="4"/>
        </w:rPr>
        <w:t>13</w:t>
      </w:r>
      <w:r w:rsidR="00CB73DE" w:rsidRPr="001D07F0">
        <w:rPr>
          <w:rFonts w:cs="Calibri"/>
          <w:i/>
          <w:color w:val="222222"/>
          <w:spacing w:val="4"/>
        </w:rPr>
        <w:t>, 2021</w:t>
      </w:r>
      <w:r w:rsidRPr="001D07F0">
        <w:rPr>
          <w:rFonts w:cs="Calibri"/>
          <w:i/>
          <w:color w:val="222222"/>
          <w:spacing w:val="4"/>
        </w:rPr>
        <w:t>)—</w:t>
      </w:r>
      <w:bookmarkStart w:id="1" w:name="_Hlk64024623"/>
      <w:bookmarkEnd w:id="0"/>
      <w:r w:rsidR="00D3253A" w:rsidRPr="00E60E18">
        <w:rPr>
          <w:rFonts w:cstheme="minorHAnsi"/>
          <w:sz w:val="24"/>
          <w:szCs w:val="24"/>
        </w:rPr>
        <w:t>Travel for work and pleasure may be down due to the COVID-19 pandemic, but the need for power on-the-go remains ever</w:t>
      </w:r>
      <w:r w:rsidR="00280B7A">
        <w:rPr>
          <w:rFonts w:cstheme="minorHAnsi"/>
          <w:sz w:val="24"/>
          <w:szCs w:val="24"/>
        </w:rPr>
        <w:t>-</w:t>
      </w:r>
      <w:r w:rsidR="00D3253A" w:rsidRPr="00E60E18">
        <w:rPr>
          <w:rFonts w:cstheme="minorHAnsi"/>
          <w:sz w:val="24"/>
          <w:szCs w:val="24"/>
        </w:rPr>
        <w:t xml:space="preserve">present, especially with some 67% of the world’s population </w:t>
      </w:r>
      <w:hyperlink r:id="rId7" w:history="1">
        <w:r w:rsidR="00D3253A" w:rsidRPr="00E60E18">
          <w:rPr>
            <w:rStyle w:val="Hyperlink"/>
            <w:rFonts w:cstheme="minorHAnsi"/>
            <w:sz w:val="24"/>
            <w:szCs w:val="24"/>
          </w:rPr>
          <w:t>using mobile devices</w:t>
        </w:r>
      </w:hyperlink>
      <w:r w:rsidR="00D3253A" w:rsidRPr="00E60E18">
        <w:rPr>
          <w:rFonts w:cstheme="minorHAnsi"/>
          <w:sz w:val="24"/>
          <w:szCs w:val="24"/>
        </w:rPr>
        <w:t xml:space="preserve">—a number that’s expected to continue growing. </w:t>
      </w:r>
    </w:p>
    <w:p w14:paraId="58BA2F10" w14:textId="5FF063AA" w:rsidR="006343F8" w:rsidRDefault="00D3253A" w:rsidP="00D3253A">
      <w:pPr>
        <w:pStyle w:val="NormalWeb"/>
        <w:shd w:val="clear" w:color="auto" w:fill="FFFFFF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E60E18">
        <w:rPr>
          <w:rFonts w:asciiTheme="minorHAnsi" w:hAnsiTheme="minorHAnsi" w:cstheme="minorHAnsi"/>
          <w:color w:val="000000" w:themeColor="text1"/>
        </w:rPr>
        <w:t xml:space="preserve">“Whether mobile users are at home, college, in the office, or on the go, they need power,” says </w:t>
      </w:r>
      <w:hyperlink r:id="rId8" w:history="1">
        <w:r w:rsidRPr="00280B7A">
          <w:rPr>
            <w:rStyle w:val="Hyperlink"/>
            <w:rFonts w:asciiTheme="minorHAnsi" w:hAnsiTheme="minorHAnsi" w:cstheme="minorHAnsi"/>
          </w:rPr>
          <w:t>Paul June</w:t>
        </w:r>
      </w:hyperlink>
      <w:r w:rsidRPr="00E60E18">
        <w:rPr>
          <w:rFonts w:asciiTheme="minorHAnsi" w:hAnsiTheme="minorHAnsi" w:cstheme="minorHAnsi"/>
          <w:color w:val="000000" w:themeColor="text1"/>
        </w:rPr>
        <w:t>, VP of Marketi</w:t>
      </w:r>
      <w:r w:rsidRPr="00E60E18">
        <w:rPr>
          <w:rFonts w:asciiTheme="minorHAnsi" w:hAnsiTheme="minorHAnsi" w:cstheme="minorHAnsi"/>
        </w:rPr>
        <w:t xml:space="preserve">ng for Anaheim, California-based </w:t>
      </w:r>
      <w:hyperlink r:id="rId9" w:history="1">
        <w:r w:rsidRPr="00E60E18">
          <w:rPr>
            <w:rStyle w:val="Hyperlink"/>
            <w:rFonts w:asciiTheme="minorHAnsi" w:hAnsiTheme="minorHAnsi" w:cstheme="minorHAnsi"/>
          </w:rPr>
          <w:t>Mobile Edge</w:t>
        </w:r>
      </w:hyperlink>
      <w:r w:rsidRPr="00E60E18">
        <w:rPr>
          <w:rFonts w:asciiTheme="minorHAnsi" w:hAnsiTheme="minorHAnsi" w:cstheme="minorHAnsi"/>
        </w:rPr>
        <w:t xml:space="preserve">, which specializes in producing protective laptop cases, backpacks, and accessories, including </w:t>
      </w:r>
      <w:hyperlink r:id="rId10" w:history="1">
        <w:r w:rsidRPr="00E60E18">
          <w:rPr>
            <w:rStyle w:val="Hyperlink"/>
            <w:rFonts w:asciiTheme="minorHAnsi" w:hAnsiTheme="minorHAnsi" w:cstheme="minorHAnsi"/>
          </w:rPr>
          <w:t>mobile power banks</w:t>
        </w:r>
      </w:hyperlink>
      <w:r w:rsidRPr="00E60E18">
        <w:rPr>
          <w:rFonts w:asciiTheme="minorHAnsi" w:hAnsiTheme="minorHAnsi" w:cstheme="minorHAnsi"/>
        </w:rPr>
        <w:t>. “Managing the battery life of your laptop, tablet, or smartphone can be a tricky thing, and wall outlets aren’t always as available as we’d like them to be. Used as a backup power source, Mobile</w:t>
      </w:r>
      <w:r w:rsidR="00280B7A">
        <w:rPr>
          <w:rFonts w:asciiTheme="minorHAnsi" w:hAnsiTheme="minorHAnsi" w:cstheme="minorHAnsi"/>
        </w:rPr>
        <w:t xml:space="preserve"> Edge</w:t>
      </w:r>
      <w:r w:rsidRPr="00E60E18">
        <w:rPr>
          <w:rFonts w:asciiTheme="minorHAnsi" w:hAnsiTheme="minorHAnsi" w:cstheme="minorHAnsi"/>
        </w:rPr>
        <w:t xml:space="preserve"> power banks</w:t>
      </w:r>
      <w:r w:rsidR="00280B7A">
        <w:rPr>
          <w:rFonts w:asciiTheme="minorHAnsi" w:hAnsiTheme="minorHAnsi" w:cstheme="minorHAnsi"/>
        </w:rPr>
        <w:t xml:space="preserve"> </w:t>
      </w:r>
      <w:r w:rsidR="006343F8">
        <w:rPr>
          <w:rFonts w:asciiTheme="minorHAnsi" w:hAnsiTheme="minorHAnsi" w:cstheme="minorHAnsi"/>
        </w:rPr>
        <w:t>provide insurance that you will have lightweight portable power at a moment’s notice.”</w:t>
      </w:r>
    </w:p>
    <w:p w14:paraId="5978FB21" w14:textId="2CA6A58C" w:rsidR="00D3253A" w:rsidRPr="00E60E18" w:rsidRDefault="00D3253A" w:rsidP="00D3253A">
      <w:pPr>
        <w:spacing w:after="120" w:line="252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Featuring a </w:t>
      </w:r>
      <w:r w:rsidRPr="00E60E18">
        <w:rPr>
          <w:rFonts w:cstheme="minorHAnsi"/>
          <w:sz w:val="24"/>
          <w:szCs w:val="24"/>
          <w:shd w:val="clear" w:color="auto" w:fill="FFFFFF"/>
        </w:rPr>
        <w:t xml:space="preserve">universal AC outlet </w:t>
      </w:r>
      <w:r>
        <w:rPr>
          <w:rFonts w:cstheme="minorHAnsi"/>
          <w:sz w:val="24"/>
          <w:szCs w:val="24"/>
          <w:shd w:val="clear" w:color="auto" w:fill="FFFFFF"/>
        </w:rPr>
        <w:t xml:space="preserve">that </w:t>
      </w:r>
      <w:r w:rsidRPr="00E60E18">
        <w:rPr>
          <w:rFonts w:cstheme="minorHAnsi"/>
          <w:sz w:val="24"/>
          <w:szCs w:val="24"/>
          <w:shd w:val="clear" w:color="auto" w:fill="FFFFFF"/>
        </w:rPr>
        <w:t>deliver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E60E18">
        <w:rPr>
          <w:rFonts w:cstheme="minorHAnsi"/>
          <w:sz w:val="24"/>
          <w:szCs w:val="24"/>
          <w:shd w:val="clear" w:color="auto" w:fill="FFFFFF"/>
        </w:rPr>
        <w:t xml:space="preserve"> an incredible 85 watts of power, the </w:t>
      </w:r>
      <w:hyperlink r:id="rId11" w:history="1">
        <w:r w:rsidRPr="00E60E18">
          <w:rPr>
            <w:rStyle w:val="Hyperlink"/>
            <w:rFonts w:cstheme="minorHAnsi"/>
            <w:sz w:val="24"/>
            <w:szCs w:val="24"/>
            <w:shd w:val="clear" w:color="auto" w:fill="FFFFFF"/>
          </w:rPr>
          <w:t>Core Power AC USB 27,000mAh Portable Laptop Charger</w:t>
        </w:r>
      </w:hyperlink>
      <w:r w:rsidRPr="00E60E18">
        <w:rPr>
          <w:rStyle w:val="Hyperlink"/>
          <w:rFonts w:cstheme="minorHAnsi"/>
          <w:sz w:val="24"/>
          <w:szCs w:val="24"/>
          <w:u w:val="none"/>
          <w:shd w:val="clear" w:color="auto" w:fill="FFFFFF"/>
        </w:rPr>
        <w:t xml:space="preserve"> </w:t>
      </w:r>
      <w:r w:rsidRPr="00E60E18">
        <w:rPr>
          <w:rFonts w:cstheme="minorHAnsi"/>
          <w:sz w:val="24"/>
          <w:szCs w:val="24"/>
          <w:shd w:val="clear" w:color="auto" w:fill="FFFFFF"/>
        </w:rPr>
        <w:t>is a perfect fit for power</w:t>
      </w:r>
      <w:r w:rsidR="00280B7A">
        <w:rPr>
          <w:rFonts w:cstheme="minorHAnsi"/>
          <w:sz w:val="24"/>
          <w:szCs w:val="24"/>
          <w:shd w:val="clear" w:color="auto" w:fill="FFFFFF"/>
        </w:rPr>
        <w:t>-</w:t>
      </w:r>
      <w:r w:rsidRPr="00E60E18">
        <w:rPr>
          <w:rFonts w:cstheme="minorHAnsi"/>
          <w:sz w:val="24"/>
          <w:szCs w:val="24"/>
          <w:shd w:val="clear" w:color="auto" w:fill="FFFFFF"/>
        </w:rPr>
        <w:t xml:space="preserve">hungry laptops and a range of other devices. It’s lightweight, compact, and durable, making it a favorite of travelers trying to maximize space, plus it meets </w:t>
      </w:r>
      <w:hyperlink r:id="rId12" w:history="1">
        <w:r w:rsidRPr="00E60E18">
          <w:rPr>
            <w:rStyle w:val="Hyperlink"/>
            <w:rFonts w:cstheme="minorHAnsi"/>
            <w:sz w:val="24"/>
            <w:szCs w:val="24"/>
            <w:shd w:val="clear" w:color="auto" w:fill="FFFFFF"/>
          </w:rPr>
          <w:t>FAA carry-on requirements for lithium-ion batteries</w:t>
        </w:r>
      </w:hyperlink>
      <w:r w:rsidRPr="00E60E18">
        <w:rPr>
          <w:rFonts w:cstheme="minorHAnsi"/>
          <w:sz w:val="24"/>
          <w:szCs w:val="24"/>
          <w:shd w:val="clear" w:color="auto" w:fill="FFFFFF"/>
        </w:rPr>
        <w:t>.</w:t>
      </w:r>
    </w:p>
    <w:p w14:paraId="1147114F" w14:textId="6ABD4EBC" w:rsidR="00D3253A" w:rsidRPr="00E60E18" w:rsidRDefault="00D3253A" w:rsidP="00D3253A">
      <w:pPr>
        <w:spacing w:after="120" w:line="252" w:lineRule="auto"/>
        <w:rPr>
          <w:rFonts w:eastAsia="Times New Roman" w:cstheme="minorHAnsi"/>
          <w:color w:val="000000"/>
          <w:spacing w:val="4"/>
          <w:sz w:val="24"/>
          <w:szCs w:val="24"/>
        </w:rPr>
      </w:pPr>
      <w:r w:rsidRPr="00E60E18">
        <w:rPr>
          <w:rFonts w:cstheme="minorHAnsi"/>
          <w:sz w:val="24"/>
          <w:szCs w:val="24"/>
          <w:shd w:val="clear" w:color="auto" w:fill="FFFFFF"/>
        </w:rPr>
        <w:t xml:space="preserve">With its 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  <w:bdr w:val="none" w:sz="0" w:space="0" w:color="auto" w:frame="1"/>
        </w:rPr>
        <w:t>three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types of USB ports, the Core Power AC works with 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virtually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any USB</w:t>
      </w:r>
      <w:r w:rsidR="00280B7A">
        <w:rPr>
          <w:rFonts w:eastAsia="Times New Roman" w:cstheme="minorHAnsi"/>
          <w:color w:val="000000"/>
          <w:spacing w:val="4"/>
          <w:sz w:val="24"/>
          <w:szCs w:val="24"/>
        </w:rPr>
        <w:t>-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powered device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, including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Micro USB, Lightning, USB-C, and Qualcomm Quick Charge 3.0</w:t>
      </w:r>
      <w:r>
        <w:rPr>
          <w:rFonts w:eastAsia="Times New Roman" w:cstheme="minorHAnsi"/>
          <w:color w:val="000000"/>
          <w:spacing w:val="4"/>
          <w:sz w:val="24"/>
          <w:szCs w:val="24"/>
        </w:rPr>
        <w:t xml:space="preserve">. It’s 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the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ultim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ate backup power source for smartphones, tablets, cameras, Bluetooth headsets &amp; speakers, wearables, drones, and more. </w:t>
      </w:r>
    </w:p>
    <w:p w14:paraId="6E6FC1E3" w14:textId="61D75325" w:rsidR="00D3253A" w:rsidRPr="00E60E18" w:rsidRDefault="00D3253A" w:rsidP="00D3253A">
      <w:pPr>
        <w:spacing w:after="120" w:line="252" w:lineRule="auto"/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pacing w:val="4"/>
          <w:sz w:val="24"/>
          <w:szCs w:val="24"/>
        </w:rPr>
        <w:t>T</w:t>
      </w:r>
      <w:r w:rsidRPr="00D3253A">
        <w:rPr>
          <w:rFonts w:eastAsia="Times New Roman" w:cstheme="minorHAnsi"/>
          <w:color w:val="000000"/>
          <w:spacing w:val="4"/>
          <w:sz w:val="24"/>
          <w:szCs w:val="24"/>
        </w:rPr>
        <w:t xml:space="preserve">he </w:t>
      </w:r>
      <w:r w:rsidR="00280B7A" w:rsidRPr="00280B7A">
        <w:rPr>
          <w:rFonts w:cstheme="minorHAnsi"/>
          <w:sz w:val="24"/>
          <w:szCs w:val="24"/>
          <w:shd w:val="clear" w:color="auto" w:fill="FFFFFF"/>
        </w:rPr>
        <w:t xml:space="preserve">Core Power AC USB 27,000mAh </w:t>
      </w:r>
      <w:r>
        <w:rPr>
          <w:rFonts w:eastAsia="Times New Roman" w:cstheme="minorHAnsi"/>
          <w:color w:val="000000"/>
          <w:spacing w:val="4"/>
          <w:sz w:val="24"/>
          <w:szCs w:val="24"/>
        </w:rPr>
        <w:t>is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 also equipped with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IntelliQ Technology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 that allows it to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detect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pacing w:val="4"/>
          <w:sz w:val="24"/>
          <w:szCs w:val="24"/>
        </w:rPr>
        <w:t>your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device’s power needs and adjust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power flow automatically for the fastest and most efficient charg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e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possible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. The i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  <w:bdr w:val="none" w:sz="0" w:space="0" w:color="auto" w:frame="1"/>
        </w:rPr>
        <w:t>ncluded AC Wall Charger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  <w:bdr w:val="none" w:sz="0" w:space="0" w:color="auto" w:frame="1"/>
        </w:rPr>
        <w:t xml:space="preserve">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>recharge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s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the 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power bank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 xml:space="preserve">in about four hours 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via 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a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high-speed dedicated DC input port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, which is six times</w:t>
      </w:r>
      <w:r w:rsidRPr="00F52D11">
        <w:rPr>
          <w:rFonts w:eastAsia="Times New Roman" w:cstheme="minorHAnsi"/>
          <w:color w:val="000000"/>
          <w:spacing w:val="4"/>
          <w:sz w:val="24"/>
          <w:szCs w:val="24"/>
        </w:rPr>
        <w:t xml:space="preserve"> faster than comparable po</w:t>
      </w:r>
      <w:r w:rsidRPr="00E60E18">
        <w:rPr>
          <w:rFonts w:eastAsia="Times New Roman" w:cstheme="minorHAnsi"/>
          <w:color w:val="000000"/>
          <w:spacing w:val="4"/>
          <w:sz w:val="24"/>
          <w:szCs w:val="24"/>
        </w:rPr>
        <w:t>wer banks.</w:t>
      </w:r>
    </w:p>
    <w:p w14:paraId="506E1886" w14:textId="21BD4D95" w:rsidR="00D3253A" w:rsidRPr="00E60E18" w:rsidRDefault="00D3253A" w:rsidP="00D3253A">
      <w:pPr>
        <w:pStyle w:val="NormalWeb"/>
        <w:shd w:val="clear" w:color="auto" w:fill="FFFFFF"/>
        <w:spacing w:before="0" w:beforeAutospacing="0" w:after="120" w:afterAutospacing="0" w:line="252" w:lineRule="auto"/>
        <w:rPr>
          <w:rFonts w:asciiTheme="minorHAnsi" w:hAnsiTheme="minorHAnsi" w:cstheme="minorHAnsi"/>
          <w:color w:val="000000"/>
          <w:spacing w:val="4"/>
          <w:shd w:val="clear" w:color="auto" w:fill="FFFFFF"/>
        </w:rPr>
      </w:pPr>
      <w:r w:rsidRPr="00E60E18">
        <w:rPr>
          <w:rFonts w:asciiTheme="minorHAnsi" w:hAnsiTheme="minorHAnsi" w:cstheme="minorHAnsi"/>
        </w:rPr>
        <w:t xml:space="preserve">“The fact that this power bank packs enough power to </w:t>
      </w:r>
      <w:r w:rsidR="00280B7A">
        <w:rPr>
          <w:rFonts w:asciiTheme="minorHAnsi" w:hAnsiTheme="minorHAnsi" w:cstheme="minorHAnsi"/>
        </w:rPr>
        <w:t>run</w:t>
      </w:r>
      <w:r w:rsidRPr="00E60E18">
        <w:rPr>
          <w:rFonts w:asciiTheme="minorHAnsi" w:hAnsiTheme="minorHAnsi" w:cstheme="minorHAnsi"/>
        </w:rPr>
        <w:t xml:space="preserve"> a laptop or gaming </w:t>
      </w:r>
      <w:r w:rsidR="00280B7A">
        <w:rPr>
          <w:rFonts w:asciiTheme="minorHAnsi" w:hAnsiTheme="minorHAnsi" w:cstheme="minorHAnsi"/>
        </w:rPr>
        <w:t>monitor</w:t>
      </w:r>
      <w:r w:rsidRPr="00E60E18">
        <w:rPr>
          <w:rFonts w:asciiTheme="minorHAnsi" w:hAnsiTheme="minorHAnsi" w:cstheme="minorHAnsi"/>
        </w:rPr>
        <w:t xml:space="preserve"> makes it a go-bag essential for</w:t>
      </w:r>
      <w:r w:rsidRPr="00E60E18">
        <w:rPr>
          <w:rFonts w:asciiTheme="minorHAnsi" w:hAnsiTheme="minorHAnsi" w:cstheme="minorHAnsi"/>
          <w:shd w:val="clear" w:color="auto" w:fill="FFFFFF"/>
        </w:rPr>
        <w:t xml:space="preserve"> professionals, student</w:t>
      </w:r>
      <w:r w:rsidR="003D2686">
        <w:rPr>
          <w:rFonts w:asciiTheme="minorHAnsi" w:hAnsiTheme="minorHAnsi" w:cstheme="minorHAnsi"/>
          <w:shd w:val="clear" w:color="auto" w:fill="FFFFFF"/>
        </w:rPr>
        <w:t>s</w:t>
      </w:r>
      <w:r w:rsidRPr="00E60E18">
        <w:rPr>
          <w:rFonts w:asciiTheme="minorHAnsi" w:hAnsiTheme="minorHAnsi" w:cstheme="minorHAnsi"/>
          <w:shd w:val="clear" w:color="auto" w:fill="FFFFFF"/>
        </w:rPr>
        <w:t xml:space="preserve">, </w:t>
      </w:r>
      <w:r w:rsidR="006036C3">
        <w:rPr>
          <w:rFonts w:asciiTheme="minorHAnsi" w:hAnsiTheme="minorHAnsi" w:cstheme="minorHAnsi"/>
          <w:shd w:val="clear" w:color="auto" w:fill="FFFFFF"/>
        </w:rPr>
        <w:t>and</w:t>
      </w:r>
      <w:r w:rsidRPr="00E60E18">
        <w:rPr>
          <w:rFonts w:asciiTheme="minorHAnsi" w:hAnsiTheme="minorHAnsi" w:cstheme="minorHAnsi"/>
          <w:shd w:val="clear" w:color="auto" w:fill="FFFFFF"/>
        </w:rPr>
        <w:t xml:space="preserve"> gamers,” explains June. “</w:t>
      </w:r>
      <w:r w:rsidR="001F61B4" w:rsidRPr="00E60E18">
        <w:rPr>
          <w:rFonts w:asciiTheme="minorHAnsi" w:hAnsiTheme="minorHAnsi" w:cstheme="minorHAnsi"/>
          <w:shd w:val="clear" w:color="auto" w:fill="FFFFFF"/>
        </w:rPr>
        <w:t>Its</w:t>
      </w:r>
      <w:r w:rsidRPr="00E60E18">
        <w:rPr>
          <w:rFonts w:asciiTheme="minorHAnsi" w:hAnsiTheme="minorHAnsi" w:cstheme="minorHAnsi"/>
          <w:shd w:val="clear" w:color="auto" w:fill="FFFFFF"/>
        </w:rPr>
        <w:t xml:space="preserve"> universal AC outlet is a big plus, as well. You won’t need any special adapters specifically for your laptop or </w:t>
      </w:r>
      <w:r w:rsidR="000C0D52">
        <w:rPr>
          <w:rFonts w:asciiTheme="minorHAnsi" w:hAnsiTheme="minorHAnsi" w:cstheme="minorHAnsi"/>
          <w:shd w:val="clear" w:color="auto" w:fill="FFFFFF"/>
        </w:rPr>
        <w:t>C</w:t>
      </w:r>
      <w:r w:rsidR="00D341A6">
        <w:rPr>
          <w:rFonts w:asciiTheme="minorHAnsi" w:hAnsiTheme="minorHAnsi" w:cstheme="minorHAnsi"/>
          <w:shd w:val="clear" w:color="auto" w:fill="FFFFFF"/>
        </w:rPr>
        <w:t>hromebook</w:t>
      </w:r>
      <w:r w:rsidRPr="00E60E18">
        <w:rPr>
          <w:rFonts w:asciiTheme="minorHAnsi" w:hAnsiTheme="minorHAnsi" w:cstheme="minorHAnsi"/>
          <w:shd w:val="clear" w:color="auto" w:fill="FFFFFF"/>
        </w:rPr>
        <w:t xml:space="preserve">. Just plug into the power bank’s outlet </w:t>
      </w:r>
      <w:r w:rsidRPr="00E60E18">
        <w:rPr>
          <w:rFonts w:asciiTheme="minorHAnsi" w:hAnsiTheme="minorHAnsi" w:cstheme="minorHAnsi"/>
        </w:rPr>
        <w:t>as you would a</w:t>
      </w:r>
      <w:r>
        <w:rPr>
          <w:rFonts w:asciiTheme="minorHAnsi" w:hAnsiTheme="minorHAnsi" w:cstheme="minorHAnsi"/>
        </w:rPr>
        <w:t>ny</w:t>
      </w:r>
      <w:r w:rsidRPr="00E60E18">
        <w:rPr>
          <w:rFonts w:asciiTheme="minorHAnsi" w:hAnsiTheme="minorHAnsi" w:cstheme="minorHAnsi"/>
        </w:rPr>
        <w:t xml:space="preserve"> wall outlet.”  An i</w:t>
      </w:r>
      <w:r w:rsidRPr="00E60E18">
        <w:rPr>
          <w:rFonts w:asciiTheme="minorHAnsi" w:hAnsiTheme="minorHAnsi" w:cstheme="minorHAnsi"/>
          <w:color w:val="000000"/>
          <w:spacing w:val="4"/>
          <w:shd w:val="clear" w:color="auto" w:fill="FFFFFF"/>
        </w:rPr>
        <w:t>nternational wall socket adapter for Australia, the United Kingdom, and the European Union is also included.</w:t>
      </w:r>
    </w:p>
    <w:p w14:paraId="5D790CF8" w14:textId="77777777" w:rsidR="00D3253A" w:rsidRDefault="00D3253A" w:rsidP="00D3253A">
      <w:pPr>
        <w:spacing w:after="120" w:line="252" w:lineRule="auto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E60E18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See all </w:t>
      </w:r>
      <w:hyperlink r:id="rId13" w:history="1">
        <w:r w:rsidRPr="00E60E18">
          <w:rPr>
            <w:rStyle w:val="Hyperlink"/>
            <w:rFonts w:cstheme="minorHAnsi"/>
            <w:spacing w:val="4"/>
            <w:sz w:val="24"/>
            <w:szCs w:val="24"/>
            <w:shd w:val="clear" w:color="auto" w:fill="FFFFFF"/>
          </w:rPr>
          <w:t>power solutions</w:t>
        </w:r>
      </w:hyperlink>
      <w:r w:rsidRPr="00E60E18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 from Mobile Edge.</w:t>
      </w:r>
    </w:p>
    <w:p w14:paraId="386C99F7" w14:textId="6448F201" w:rsidR="007D507D" w:rsidRPr="00CE05D4" w:rsidRDefault="007D507D" w:rsidP="00D3253A">
      <w:pPr>
        <w:spacing w:after="120" w:line="252" w:lineRule="auto"/>
        <w:rPr>
          <w:b/>
          <w:bCs/>
          <w:sz w:val="28"/>
          <w:szCs w:val="28"/>
        </w:rPr>
      </w:pPr>
      <w:r w:rsidRPr="00CE05D4">
        <w:rPr>
          <w:b/>
          <w:bCs/>
          <w:sz w:val="28"/>
          <w:szCs w:val="28"/>
        </w:rPr>
        <w:t>About Mobile Edge</w:t>
      </w:r>
    </w:p>
    <w:p w14:paraId="395B6442" w14:textId="77777777" w:rsidR="007D507D" w:rsidRPr="00042D99" w:rsidRDefault="007D507D" w:rsidP="001D07F0">
      <w:pPr>
        <w:spacing w:after="120" w:line="252" w:lineRule="auto"/>
        <w:rPr>
          <w:rFonts w:eastAsia="Times New Roman" w:cstheme="minorHAnsi"/>
          <w:iCs/>
          <w:spacing w:val="4"/>
          <w:sz w:val="24"/>
          <w:szCs w:val="24"/>
          <w:shd w:val="clear" w:color="auto" w:fill="FFFFFF"/>
        </w:rPr>
      </w:pPr>
      <w:r w:rsidRPr="00042D99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14" w:history="1">
        <w:r w:rsidRPr="00042D99">
          <w:rPr>
            <w:rStyle w:val="Hyperlink"/>
            <w:rFonts w:eastAsia="Trebuchet MS" w:cstheme="minorHAnsi"/>
            <w:iCs/>
            <w:spacing w:val="4"/>
            <w:sz w:val="24"/>
            <w:szCs w:val="24"/>
          </w:rPr>
          <w:t>business professionals</w:t>
        </w:r>
      </w:hyperlink>
      <w:r w:rsidRPr="00042D99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, </w:t>
      </w:r>
      <w:hyperlink r:id="rId15" w:history="1">
        <w:r w:rsidRPr="00042D99">
          <w:rPr>
            <w:rStyle w:val="Hyperlink"/>
            <w:rFonts w:eastAsia="Trebuchet MS" w:cstheme="minorHAnsi"/>
            <w:iCs/>
            <w:spacing w:val="4"/>
            <w:sz w:val="24"/>
            <w:szCs w:val="24"/>
          </w:rPr>
          <w:t>road warriors</w:t>
        </w:r>
      </w:hyperlink>
      <w:r w:rsidRPr="00042D99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, </w:t>
      </w:r>
      <w:hyperlink r:id="rId16" w:history="1">
        <w:r w:rsidRPr="00042D99">
          <w:rPr>
            <w:rStyle w:val="Hyperlink"/>
            <w:rFonts w:eastAsia="Trebuchet MS" w:cstheme="minorHAnsi"/>
            <w:iCs/>
            <w:spacing w:val="4"/>
            <w:sz w:val="24"/>
            <w:szCs w:val="24"/>
          </w:rPr>
          <w:t>students</w:t>
        </w:r>
      </w:hyperlink>
      <w:r w:rsidRPr="00042D99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, </w:t>
      </w:r>
      <w:r w:rsidRPr="00042D99">
        <w:rPr>
          <w:rFonts w:eastAsia="Trebuchet MS" w:cstheme="minorHAnsi"/>
          <w:iCs/>
          <w:color w:val="000000"/>
          <w:spacing w:val="4"/>
          <w:sz w:val="24"/>
          <w:szCs w:val="24"/>
        </w:rPr>
        <w:lastRenderedPageBreak/>
        <w:t xml:space="preserve">and </w:t>
      </w:r>
      <w:hyperlink r:id="rId17" w:history="1">
        <w:r w:rsidRPr="00042D99">
          <w:rPr>
            <w:rStyle w:val="Hyperlink"/>
            <w:rFonts w:eastAsia="Trebuchet MS" w:cstheme="minorHAnsi"/>
            <w:iCs/>
            <w:spacing w:val="4"/>
            <w:sz w:val="24"/>
            <w:szCs w:val="24"/>
          </w:rPr>
          <w:t>gamers</w:t>
        </w:r>
      </w:hyperlink>
      <w:r w:rsidRPr="00042D99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A3F24E" w14:textId="0222156B" w:rsidR="00E83760" w:rsidRPr="001D07F0" w:rsidRDefault="007D507D" w:rsidP="001D07F0">
      <w:pPr>
        <w:spacing w:after="120" w:line="252" w:lineRule="auto"/>
        <w:jc w:val="center"/>
        <w:rPr>
          <w:rFonts w:cstheme="minorHAnsi"/>
        </w:rPr>
      </w:pPr>
      <w:r w:rsidRPr="001D07F0">
        <w:rPr>
          <w:rFonts w:cstheme="minorHAnsi"/>
          <w:bCs/>
          <w:i/>
          <w:spacing w:val="4"/>
        </w:rPr>
        <w:t>#   #   #</w:t>
      </w:r>
    </w:p>
    <w:bookmarkEnd w:id="1"/>
    <w:p w14:paraId="2B5ADD00" w14:textId="77777777" w:rsidR="00E83760" w:rsidRPr="009E2621" w:rsidRDefault="00E83760" w:rsidP="00611B34">
      <w:pPr>
        <w:spacing w:after="180" w:line="264" w:lineRule="auto"/>
        <w:rPr>
          <w:rFonts w:cstheme="minorHAnsi"/>
          <w:sz w:val="24"/>
          <w:szCs w:val="24"/>
        </w:rPr>
      </w:pPr>
    </w:p>
    <w:sectPr w:rsidR="00E83760" w:rsidRPr="009E2621" w:rsidSect="00280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442A"/>
    <w:rsid w:val="000260E5"/>
    <w:rsid w:val="000268FE"/>
    <w:rsid w:val="0003734E"/>
    <w:rsid w:val="00042D99"/>
    <w:rsid w:val="000607CF"/>
    <w:rsid w:val="00065492"/>
    <w:rsid w:val="000661B3"/>
    <w:rsid w:val="00081981"/>
    <w:rsid w:val="000829EE"/>
    <w:rsid w:val="000C0D52"/>
    <w:rsid w:val="000C136B"/>
    <w:rsid w:val="001007DC"/>
    <w:rsid w:val="00137AF2"/>
    <w:rsid w:val="00162A6A"/>
    <w:rsid w:val="00193CCC"/>
    <w:rsid w:val="001A1C05"/>
    <w:rsid w:val="001A547C"/>
    <w:rsid w:val="001B20E0"/>
    <w:rsid w:val="001D07F0"/>
    <w:rsid w:val="001F61B4"/>
    <w:rsid w:val="001F7537"/>
    <w:rsid w:val="00255DFB"/>
    <w:rsid w:val="002615D7"/>
    <w:rsid w:val="00264D50"/>
    <w:rsid w:val="002657CF"/>
    <w:rsid w:val="00267343"/>
    <w:rsid w:val="00280B7A"/>
    <w:rsid w:val="00286B6C"/>
    <w:rsid w:val="002B2F1B"/>
    <w:rsid w:val="002D46AB"/>
    <w:rsid w:val="002E4EA5"/>
    <w:rsid w:val="002E5C88"/>
    <w:rsid w:val="00363C1D"/>
    <w:rsid w:val="003920DC"/>
    <w:rsid w:val="003A0320"/>
    <w:rsid w:val="003B2A95"/>
    <w:rsid w:val="003D2686"/>
    <w:rsid w:val="004143A1"/>
    <w:rsid w:val="00414A98"/>
    <w:rsid w:val="004644CE"/>
    <w:rsid w:val="00480F64"/>
    <w:rsid w:val="004C47EF"/>
    <w:rsid w:val="004D5125"/>
    <w:rsid w:val="004D6B95"/>
    <w:rsid w:val="00511F70"/>
    <w:rsid w:val="00547AD8"/>
    <w:rsid w:val="0056105B"/>
    <w:rsid w:val="00565713"/>
    <w:rsid w:val="00590458"/>
    <w:rsid w:val="005912F7"/>
    <w:rsid w:val="005C3D70"/>
    <w:rsid w:val="005D028F"/>
    <w:rsid w:val="005F4247"/>
    <w:rsid w:val="005F71CA"/>
    <w:rsid w:val="006036C3"/>
    <w:rsid w:val="00611B34"/>
    <w:rsid w:val="006343F8"/>
    <w:rsid w:val="00662478"/>
    <w:rsid w:val="006625F9"/>
    <w:rsid w:val="00687EDB"/>
    <w:rsid w:val="006F2EDD"/>
    <w:rsid w:val="00722CAB"/>
    <w:rsid w:val="0073535D"/>
    <w:rsid w:val="00751E19"/>
    <w:rsid w:val="007A5346"/>
    <w:rsid w:val="007C4547"/>
    <w:rsid w:val="007C72FC"/>
    <w:rsid w:val="007D507D"/>
    <w:rsid w:val="007D5D34"/>
    <w:rsid w:val="008243FC"/>
    <w:rsid w:val="008400D0"/>
    <w:rsid w:val="008A5CD3"/>
    <w:rsid w:val="008D483C"/>
    <w:rsid w:val="008F5A0E"/>
    <w:rsid w:val="00901E72"/>
    <w:rsid w:val="0099054E"/>
    <w:rsid w:val="009E2621"/>
    <w:rsid w:val="009E6C7A"/>
    <w:rsid w:val="009F6CF9"/>
    <w:rsid w:val="00A22360"/>
    <w:rsid w:val="00A22A5F"/>
    <w:rsid w:val="00A27450"/>
    <w:rsid w:val="00A44D1F"/>
    <w:rsid w:val="00A748AC"/>
    <w:rsid w:val="00A861B5"/>
    <w:rsid w:val="00A87546"/>
    <w:rsid w:val="00AA16B8"/>
    <w:rsid w:val="00AA6136"/>
    <w:rsid w:val="00AB4364"/>
    <w:rsid w:val="00B40A49"/>
    <w:rsid w:val="00B52125"/>
    <w:rsid w:val="00C47CDC"/>
    <w:rsid w:val="00C546DA"/>
    <w:rsid w:val="00C569D5"/>
    <w:rsid w:val="00C7288C"/>
    <w:rsid w:val="00C82447"/>
    <w:rsid w:val="00C82E5F"/>
    <w:rsid w:val="00C8667D"/>
    <w:rsid w:val="00CB5D3D"/>
    <w:rsid w:val="00CB73DE"/>
    <w:rsid w:val="00CD4B8B"/>
    <w:rsid w:val="00CE05D4"/>
    <w:rsid w:val="00CE09E4"/>
    <w:rsid w:val="00D04FB1"/>
    <w:rsid w:val="00D20A4D"/>
    <w:rsid w:val="00D3253A"/>
    <w:rsid w:val="00D341A6"/>
    <w:rsid w:val="00D472D8"/>
    <w:rsid w:val="00D57865"/>
    <w:rsid w:val="00D74BAD"/>
    <w:rsid w:val="00DB200D"/>
    <w:rsid w:val="00DC0086"/>
    <w:rsid w:val="00DC3621"/>
    <w:rsid w:val="00DF0453"/>
    <w:rsid w:val="00DF1482"/>
    <w:rsid w:val="00E20B41"/>
    <w:rsid w:val="00E469CD"/>
    <w:rsid w:val="00E83760"/>
    <w:rsid w:val="00E95867"/>
    <w:rsid w:val="00EC6AAD"/>
    <w:rsid w:val="00ED4CFB"/>
    <w:rsid w:val="00F137CF"/>
    <w:rsid w:val="00F27B33"/>
    <w:rsid w:val="00F3551D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june/" TargetMode="External"/><Relationship Id="rId13" Type="http://schemas.openxmlformats.org/officeDocument/2006/relationships/hyperlink" Target="https://www.mobileedge.com/accessories/mobile-edge-portable-battery-charg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insights.com/digital-marketing-strategy/mobile-marketing-statistics" TargetMode="External"/><Relationship Id="rId12" Type="http://schemas.openxmlformats.org/officeDocument/2006/relationships/hyperlink" Target="https://www.faa.gov/hazmat/packsafe/more_info/?hazmat=7" TargetMode="External"/><Relationship Id="rId17" Type="http://schemas.openxmlformats.org/officeDocument/2006/relationships/hyperlink" Target="https://www.mobileedge.com/collections/gaming-coll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llections/elementry-high-school-college-graduat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core-power-ac-27000-charger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collections/personalities/lifestyle/" TargetMode="External"/><Relationship Id="rId10" Type="http://schemas.openxmlformats.org/officeDocument/2006/relationships/hyperlink" Target="https://www.mobileedge.com/accessories/mobile-edge-portable-battery-charg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" TargetMode="External"/><Relationship Id="rId14" Type="http://schemas.openxmlformats.org/officeDocument/2006/relationships/hyperlink" Target="https://www.mobileedge.com/collections/business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5</cp:revision>
  <dcterms:created xsi:type="dcterms:W3CDTF">2021-04-13T18:58:00Z</dcterms:created>
  <dcterms:modified xsi:type="dcterms:W3CDTF">2021-04-13T19:33:00Z</dcterms:modified>
</cp:coreProperties>
</file>