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9107A6"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22615514" w14:textId="69F8578B" w:rsidR="00C47CDC" w:rsidRPr="00DD154F" w:rsidRDefault="009107A6" w:rsidP="00DD154F">
      <w:pPr>
        <w:spacing w:after="240" w:line="216" w:lineRule="auto"/>
        <w:jc w:val="center"/>
        <w:rPr>
          <w:b/>
          <w:bCs/>
          <w:sz w:val="28"/>
          <w:szCs w:val="28"/>
        </w:rPr>
      </w:pPr>
      <w:bookmarkStart w:id="0" w:name="_Hlk70596559"/>
      <w:bookmarkStart w:id="1" w:name="_Hlk46925722"/>
      <w:r w:rsidRPr="00C73B68">
        <w:rPr>
          <w:rFonts w:cs="Calibri"/>
          <w:b/>
          <w:sz w:val="44"/>
          <w:szCs w:val="44"/>
          <w:u w:val="single"/>
        </w:rPr>
        <w:t xml:space="preserve">After A Year </w:t>
      </w:r>
      <w:proofErr w:type="gramStart"/>
      <w:r w:rsidRPr="00C73B68">
        <w:rPr>
          <w:rFonts w:cs="Calibri"/>
          <w:b/>
          <w:sz w:val="44"/>
          <w:szCs w:val="44"/>
          <w:u w:val="single"/>
        </w:rPr>
        <w:t>Of</w:t>
      </w:r>
      <w:proofErr w:type="gramEnd"/>
      <w:r w:rsidRPr="00C73B68">
        <w:rPr>
          <w:rFonts w:cs="Calibri"/>
          <w:b/>
          <w:sz w:val="44"/>
          <w:szCs w:val="44"/>
          <w:u w:val="single"/>
        </w:rPr>
        <w:t xml:space="preserve"> Challenges, Parents</w:t>
      </w:r>
      <w:r>
        <w:rPr>
          <w:rFonts w:cs="Calibri"/>
          <w:b/>
          <w:sz w:val="44"/>
          <w:szCs w:val="44"/>
          <w:u w:val="single"/>
        </w:rPr>
        <w:t>,</w:t>
      </w:r>
      <w:r w:rsidRPr="00C73B68">
        <w:rPr>
          <w:rFonts w:cs="Calibri"/>
          <w:b/>
          <w:sz w:val="44"/>
          <w:szCs w:val="44"/>
          <w:u w:val="single"/>
        </w:rPr>
        <w:t xml:space="preserve"> And Students Eager To Get Back To School</w:t>
      </w:r>
      <w:r>
        <w:rPr>
          <w:rFonts w:cs="Calibri"/>
          <w:b/>
          <w:sz w:val="44"/>
          <w:szCs w:val="44"/>
          <w:u w:val="single"/>
        </w:rPr>
        <w:t xml:space="preserve"> </w:t>
      </w:r>
      <w:r w:rsidR="00DD154F">
        <w:rPr>
          <w:rFonts w:cs="Calibri"/>
          <w:b/>
          <w:caps/>
          <w:sz w:val="44"/>
          <w:szCs w:val="44"/>
          <w:u w:val="single"/>
        </w:rPr>
        <w:br/>
      </w:r>
      <w:r w:rsidR="00C73B68" w:rsidRPr="00C73B68">
        <w:rPr>
          <w:rFonts w:cs="Calibri"/>
          <w:b/>
          <w:sz w:val="28"/>
          <w:szCs w:val="28"/>
        </w:rPr>
        <w:t>Mobile Edge Products Safeguard Valuable Student Tech</w:t>
      </w:r>
    </w:p>
    <w:bookmarkEnd w:id="0"/>
    <w:p w14:paraId="7D53C289" w14:textId="4A812297" w:rsidR="00C73B68" w:rsidRPr="00BB2A56" w:rsidRDefault="00C47CDC" w:rsidP="009107A6">
      <w:pPr>
        <w:spacing w:after="120" w:line="252" w:lineRule="auto"/>
        <w:rPr>
          <w:rFonts w:cstheme="minorHAnsi"/>
          <w:color w:val="000000"/>
          <w:sz w:val="24"/>
          <w:szCs w:val="24"/>
          <w:shd w:val="clear" w:color="auto" w:fill="FFFFFF"/>
        </w:rPr>
      </w:pPr>
      <w:r w:rsidRPr="003B5EB9">
        <w:rPr>
          <w:rFonts w:cs="Calibri"/>
          <w:i/>
          <w:color w:val="222222"/>
          <w:spacing w:val="4"/>
        </w:rPr>
        <w:t>ANAHEIM,</w:t>
      </w:r>
      <w:bookmarkStart w:id="2" w:name="_GoBack"/>
      <w:bookmarkEnd w:id="2"/>
      <w:r w:rsidRPr="003B5EB9">
        <w:rPr>
          <w:rFonts w:cs="Calibri"/>
          <w:i/>
          <w:color w:val="222222"/>
          <w:spacing w:val="4"/>
        </w:rPr>
        <w:t xml:space="preserve"> CA </w:t>
      </w:r>
      <w:r w:rsidR="00CB73DE" w:rsidRPr="003B5EB9">
        <w:rPr>
          <w:rFonts w:cs="Calibri"/>
          <w:i/>
          <w:color w:val="222222"/>
          <w:spacing w:val="4"/>
        </w:rPr>
        <w:t>(</w:t>
      </w:r>
      <w:r w:rsidR="005923CD" w:rsidRPr="003B5EB9">
        <w:rPr>
          <w:rFonts w:cs="Calibri"/>
          <w:i/>
          <w:color w:val="222222"/>
          <w:spacing w:val="4"/>
        </w:rPr>
        <w:t>Ju</w:t>
      </w:r>
      <w:r w:rsidR="00DD154F">
        <w:rPr>
          <w:rFonts w:cs="Calibri"/>
          <w:i/>
          <w:color w:val="222222"/>
          <w:spacing w:val="4"/>
        </w:rPr>
        <w:t xml:space="preserve">ly </w:t>
      </w:r>
      <w:r w:rsidR="00A24057">
        <w:rPr>
          <w:rFonts w:cs="Calibri"/>
          <w:i/>
          <w:color w:val="222222"/>
          <w:spacing w:val="4"/>
        </w:rPr>
        <w:t>2</w:t>
      </w:r>
      <w:r w:rsidR="009107A6">
        <w:rPr>
          <w:rFonts w:cs="Calibri"/>
          <w:i/>
          <w:color w:val="222222"/>
          <w:spacing w:val="4"/>
        </w:rPr>
        <w:t>2</w:t>
      </w:r>
      <w:r w:rsidR="005923CD" w:rsidRPr="003B5EB9">
        <w:rPr>
          <w:rFonts w:cs="Calibri"/>
          <w:i/>
          <w:color w:val="222222"/>
          <w:spacing w:val="4"/>
        </w:rPr>
        <w:t>,</w:t>
      </w:r>
      <w:r w:rsidR="00CB73DE" w:rsidRPr="003B5EB9">
        <w:rPr>
          <w:rFonts w:cs="Calibri"/>
          <w:i/>
          <w:color w:val="222222"/>
          <w:spacing w:val="4"/>
        </w:rPr>
        <w:t xml:space="preserve"> 2021</w:t>
      </w:r>
      <w:r w:rsidRPr="003B5EB9">
        <w:rPr>
          <w:rFonts w:cs="Calibri"/>
          <w:i/>
          <w:color w:val="222222"/>
          <w:spacing w:val="4"/>
        </w:rPr>
        <w:t>)—</w:t>
      </w:r>
      <w:bookmarkEnd w:id="1"/>
      <w:r w:rsidR="00C73B68" w:rsidRPr="00BB2A56">
        <w:rPr>
          <w:rFonts w:cstheme="minorHAnsi"/>
          <w:color w:val="000000"/>
          <w:sz w:val="24"/>
          <w:szCs w:val="24"/>
          <w:shd w:val="clear" w:color="auto" w:fill="FFFFFF"/>
        </w:rPr>
        <w:t xml:space="preserve">After a challenging 2020-21 year in education, where most schools resorted to </w:t>
      </w:r>
      <w:r w:rsidR="00D77B59">
        <w:rPr>
          <w:rFonts w:cstheme="minorHAnsi"/>
          <w:color w:val="000000"/>
          <w:sz w:val="24"/>
          <w:szCs w:val="24"/>
          <w:shd w:val="clear" w:color="auto" w:fill="FFFFFF"/>
        </w:rPr>
        <w:t>remote</w:t>
      </w:r>
      <w:r w:rsidR="00C73B68" w:rsidRPr="00BB2A56">
        <w:rPr>
          <w:rFonts w:cstheme="minorHAnsi"/>
          <w:color w:val="000000"/>
          <w:sz w:val="24"/>
          <w:szCs w:val="24"/>
          <w:shd w:val="clear" w:color="auto" w:fill="FFFFFF"/>
        </w:rPr>
        <w:t xml:space="preserve"> learning, students, their parents, and even educators are more eager than ever to get back to school and some sense of normalcy. Back-to-school spending is expected to </w:t>
      </w:r>
      <w:hyperlink r:id="rId8" w:history="1">
        <w:r w:rsidR="00C73B68" w:rsidRPr="00BB2A56">
          <w:rPr>
            <w:rStyle w:val="Hyperlink"/>
            <w:rFonts w:cstheme="minorHAnsi"/>
            <w:sz w:val="24"/>
            <w:szCs w:val="24"/>
            <w:shd w:val="clear" w:color="auto" w:fill="FFFFFF"/>
          </w:rPr>
          <w:t>surge by 16%</w:t>
        </w:r>
      </w:hyperlink>
      <w:r w:rsidR="00C73B68" w:rsidRPr="00BB2A56">
        <w:rPr>
          <w:rFonts w:cstheme="minorHAnsi"/>
          <w:color w:val="000000"/>
          <w:sz w:val="24"/>
          <w:szCs w:val="24"/>
          <w:shd w:val="clear" w:color="auto" w:fill="FFFFFF"/>
        </w:rPr>
        <w:t xml:space="preserve"> compared to last year, with tech products leading the way.</w:t>
      </w:r>
    </w:p>
    <w:p w14:paraId="115B0F2A" w14:textId="49081EEB" w:rsidR="00C73B68" w:rsidRPr="00BB2A56" w:rsidRDefault="00C73B68" w:rsidP="00C73B68">
      <w:pPr>
        <w:spacing w:after="120" w:line="252" w:lineRule="auto"/>
        <w:rPr>
          <w:rFonts w:cstheme="minorHAnsi"/>
          <w:color w:val="000000"/>
          <w:sz w:val="24"/>
          <w:szCs w:val="24"/>
          <w:shd w:val="clear" w:color="auto" w:fill="FFFFFF"/>
        </w:rPr>
      </w:pPr>
      <w:r w:rsidRPr="00BB2A56">
        <w:rPr>
          <w:rFonts w:cstheme="minorHAnsi"/>
          <w:color w:val="000000"/>
          <w:sz w:val="24"/>
          <w:szCs w:val="24"/>
          <w:shd w:val="clear" w:color="auto" w:fill="FFFFFF"/>
        </w:rPr>
        <w:t xml:space="preserve">As students head back to school, they’ll be bringing with them more tech than ever. They, their parents, and educators need ways to organize, transport, and safeguard all that valuable gear. With an industry-leading selection of stylish and student-friendly protective laptop cases, laptop- and console-ready backpacks, plus a wide variety of messenger bags and protective sleeves, </w:t>
      </w:r>
      <w:hyperlink r:id="rId9" w:history="1">
        <w:r w:rsidRPr="00BB2A56">
          <w:rPr>
            <w:rStyle w:val="Hyperlink"/>
            <w:rFonts w:cstheme="minorHAnsi"/>
            <w:sz w:val="24"/>
            <w:szCs w:val="24"/>
            <w:shd w:val="clear" w:color="auto" w:fill="FFFFFF"/>
          </w:rPr>
          <w:t>Mobile Edge</w:t>
        </w:r>
      </w:hyperlink>
      <w:r w:rsidRPr="00BB2A56">
        <w:rPr>
          <w:rFonts w:cstheme="minorHAnsi"/>
          <w:color w:val="000000"/>
          <w:sz w:val="24"/>
          <w:szCs w:val="24"/>
          <w:shd w:val="clear" w:color="auto" w:fill="FFFFFF"/>
        </w:rPr>
        <w:t xml:space="preserve"> gives students, parents, and </w:t>
      </w:r>
      <w:r w:rsidR="00D77B59" w:rsidRPr="00BB2A56">
        <w:rPr>
          <w:rFonts w:cstheme="minorHAnsi"/>
          <w:color w:val="000000"/>
          <w:sz w:val="24"/>
          <w:szCs w:val="24"/>
          <w:shd w:val="clear" w:color="auto" w:fill="FFFFFF"/>
        </w:rPr>
        <w:t>educators’</w:t>
      </w:r>
      <w:r w:rsidRPr="00BB2A56">
        <w:rPr>
          <w:rFonts w:cstheme="minorHAnsi"/>
          <w:color w:val="000000"/>
          <w:sz w:val="24"/>
          <w:szCs w:val="24"/>
          <w:shd w:val="clear" w:color="auto" w:fill="FFFFFF"/>
        </w:rPr>
        <w:t xml:space="preserve"> peace of mind. </w:t>
      </w:r>
    </w:p>
    <w:p w14:paraId="6D616871" w14:textId="5D5DBEDA" w:rsidR="00C73B68" w:rsidRDefault="00C73B68" w:rsidP="00C73B68">
      <w:pPr>
        <w:spacing w:after="120" w:line="252" w:lineRule="auto"/>
        <w:rPr>
          <w:rFonts w:cstheme="minorHAnsi"/>
          <w:color w:val="000000"/>
          <w:sz w:val="24"/>
          <w:szCs w:val="24"/>
          <w:shd w:val="clear" w:color="auto" w:fill="FFFFFF"/>
        </w:rPr>
      </w:pPr>
      <w:r w:rsidRPr="00BB2A56">
        <w:rPr>
          <w:rFonts w:cstheme="minorHAnsi"/>
          <w:color w:val="000000"/>
          <w:sz w:val="24"/>
          <w:szCs w:val="24"/>
          <w:shd w:val="clear" w:color="auto" w:fill="FFFFFF"/>
        </w:rPr>
        <w:t>“Whether you’re a student or an educator, whether you are in middle school, high school, or college, you need something more than yesteryear’s ‘bookbag</w:t>
      </w:r>
      <w:r>
        <w:rPr>
          <w:rFonts w:cstheme="minorHAnsi"/>
          <w:color w:val="000000"/>
          <w:sz w:val="24"/>
          <w:szCs w:val="24"/>
          <w:shd w:val="clear" w:color="auto" w:fill="FFFFFF"/>
        </w:rPr>
        <w:t>.</w:t>
      </w:r>
      <w:r w:rsidRPr="00BB2A56">
        <w:rPr>
          <w:rFonts w:cstheme="minorHAnsi"/>
          <w:color w:val="000000"/>
          <w:sz w:val="24"/>
          <w:szCs w:val="24"/>
          <w:shd w:val="clear" w:color="auto" w:fill="FFFFFF"/>
        </w:rPr>
        <w:t xml:space="preserve">’ </w:t>
      </w:r>
      <w:r>
        <w:rPr>
          <w:rFonts w:cstheme="minorHAnsi"/>
          <w:color w:val="000000"/>
          <w:sz w:val="24"/>
          <w:szCs w:val="24"/>
          <w:shd w:val="clear" w:color="auto" w:fill="FFFFFF"/>
        </w:rPr>
        <w:t>You need a protective case or backpack</w:t>
      </w:r>
      <w:r w:rsidRPr="00BB2A56">
        <w:rPr>
          <w:rFonts w:cstheme="minorHAnsi"/>
          <w:color w:val="000000"/>
          <w:sz w:val="24"/>
          <w:szCs w:val="24"/>
          <w:shd w:val="clear" w:color="auto" w:fill="FFFFFF"/>
        </w:rPr>
        <w:t xml:space="preserve"> that’s designed for today’s tech and that can stand up to the rigors over everyday use,” explains Paul June, VP of Marketing for Anaheim-based Mobile Edge. “The past 18 months have been challenging enough. While we can’t protect against everything life throws our way, we can give students and educators greater confidence as they head back to school.”</w:t>
      </w:r>
    </w:p>
    <w:p w14:paraId="061B5C6D" w14:textId="0017196F" w:rsidR="00C73B68" w:rsidRPr="00C73B68" w:rsidRDefault="00C73B68" w:rsidP="00C73B68">
      <w:pPr>
        <w:spacing w:after="120" w:line="252" w:lineRule="auto"/>
        <w:rPr>
          <w:rFonts w:cstheme="minorHAnsi"/>
          <w:b/>
          <w:bCs/>
          <w:color w:val="000000"/>
          <w:sz w:val="24"/>
          <w:szCs w:val="24"/>
          <w:shd w:val="clear" w:color="auto" w:fill="FFFFFF"/>
        </w:rPr>
      </w:pPr>
      <w:r w:rsidRPr="00C73B68">
        <w:rPr>
          <w:rFonts w:cstheme="minorHAnsi"/>
          <w:b/>
          <w:bCs/>
          <w:color w:val="000000"/>
          <w:sz w:val="24"/>
          <w:szCs w:val="24"/>
          <w:shd w:val="clear" w:color="auto" w:fill="FFFFFF"/>
        </w:rPr>
        <w:t>Here are a few of our top recommendations for this back-to-school season:</w:t>
      </w:r>
    </w:p>
    <w:p w14:paraId="4CF09B01" w14:textId="02B9E3FF" w:rsidR="00C73B68" w:rsidRPr="00BB2A56" w:rsidRDefault="00C73B68" w:rsidP="00C73B68">
      <w:pPr>
        <w:pStyle w:val="meanings-body"/>
        <w:shd w:val="clear" w:color="auto" w:fill="FFFFFF"/>
        <w:spacing w:before="0" w:beforeAutospacing="0" w:after="120" w:afterAutospacing="0" w:line="252" w:lineRule="auto"/>
        <w:rPr>
          <w:rFonts w:asciiTheme="minorHAnsi" w:hAnsiTheme="minorHAnsi" w:cstheme="minorHAnsi"/>
          <w:shd w:val="clear" w:color="auto" w:fill="FFFFFF"/>
        </w:rPr>
      </w:pPr>
      <w:r w:rsidRPr="00BB2A56">
        <w:rPr>
          <w:rFonts w:asciiTheme="minorHAnsi" w:hAnsiTheme="minorHAnsi" w:cstheme="minorHAnsi"/>
          <w:shd w:val="clear" w:color="auto" w:fill="FFFFFF"/>
        </w:rPr>
        <w:t>As its name suggests, our no-nonsense, ergonomically</w:t>
      </w:r>
      <w:r w:rsidR="00E27E94">
        <w:rPr>
          <w:rFonts w:asciiTheme="minorHAnsi" w:hAnsiTheme="minorHAnsi" w:cstheme="minorHAnsi"/>
          <w:shd w:val="clear" w:color="auto" w:fill="FFFFFF"/>
        </w:rPr>
        <w:t xml:space="preserve"> </w:t>
      </w:r>
      <w:r w:rsidRPr="00BB2A56">
        <w:rPr>
          <w:rFonts w:asciiTheme="minorHAnsi" w:hAnsiTheme="minorHAnsi" w:cstheme="minorHAnsi"/>
          <w:shd w:val="clear" w:color="auto" w:fill="FFFFFF"/>
        </w:rPr>
        <w:t xml:space="preserve">designed, and super lightweight </w:t>
      </w:r>
      <w:hyperlink r:id="rId10" w:history="1">
        <w:r w:rsidRPr="00BB2A56">
          <w:rPr>
            <w:rStyle w:val="Hyperlink"/>
            <w:rFonts w:asciiTheme="minorHAnsi" w:hAnsiTheme="minorHAnsi" w:cstheme="minorHAnsi"/>
            <w:b/>
            <w:bCs/>
            <w:shd w:val="clear" w:color="auto" w:fill="FFFFFF"/>
          </w:rPr>
          <w:t>SmartPack Backpack</w:t>
        </w:r>
      </w:hyperlink>
      <w:r w:rsidRPr="00BB2A56">
        <w:rPr>
          <w:rFonts w:asciiTheme="minorHAnsi" w:hAnsiTheme="minorHAnsi" w:cstheme="minorHAnsi"/>
          <w:shd w:val="clear" w:color="auto" w:fill="FFFFFF"/>
        </w:rPr>
        <w:t xml:space="preserve"> is a “smart” solution for students. It features dedicated storage for laptops, tablets, accessories, and more. It’s available in eight colors, plus a </w:t>
      </w:r>
      <w:hyperlink r:id="rId11" w:history="1">
        <w:r w:rsidRPr="00BB2A56">
          <w:rPr>
            <w:rStyle w:val="Hyperlink"/>
            <w:rFonts w:asciiTheme="minorHAnsi" w:hAnsiTheme="minorHAnsi" w:cstheme="minorHAnsi"/>
            <w:shd w:val="clear" w:color="auto" w:fill="FFFFFF"/>
          </w:rPr>
          <w:t>special edition</w:t>
        </w:r>
      </w:hyperlink>
      <w:r w:rsidRPr="00BB2A56">
        <w:rPr>
          <w:rFonts w:asciiTheme="minorHAnsi" w:hAnsiTheme="minorHAnsi" w:cstheme="minorHAnsi"/>
          <w:shd w:val="clear" w:color="auto" w:fill="FFFFFF"/>
        </w:rPr>
        <w:t xml:space="preserve"> made from a premium ‘graphite’ nylon for a distinctive, edgy look. </w:t>
      </w:r>
    </w:p>
    <w:p w14:paraId="0EF23AE0" w14:textId="77777777" w:rsidR="00C73B68" w:rsidRPr="00BB2A56" w:rsidRDefault="00C73B68" w:rsidP="00C73B68">
      <w:pPr>
        <w:shd w:val="clear" w:color="auto" w:fill="FFFFFF"/>
        <w:spacing w:after="120" w:line="252" w:lineRule="auto"/>
        <w:rPr>
          <w:rFonts w:eastAsia="Times New Roman" w:cstheme="minorHAnsi"/>
          <w:sz w:val="24"/>
          <w:szCs w:val="24"/>
        </w:rPr>
      </w:pPr>
      <w:r w:rsidRPr="00BB2A56">
        <w:rPr>
          <w:rFonts w:eastAsia="Times New Roman" w:cstheme="minorHAnsi"/>
          <w:sz w:val="24"/>
          <w:szCs w:val="24"/>
        </w:rPr>
        <w:t xml:space="preserve">Mobile Edge’s roomy </w:t>
      </w:r>
      <w:hyperlink r:id="rId12" w:history="1">
        <w:r w:rsidRPr="00BB2A56">
          <w:rPr>
            <w:rStyle w:val="Hyperlink"/>
            <w:rFonts w:eastAsia="Times New Roman" w:cstheme="minorHAnsi"/>
            <w:b/>
            <w:bCs/>
            <w:sz w:val="24"/>
            <w:szCs w:val="24"/>
          </w:rPr>
          <w:t>Express Backpack 2.0</w:t>
        </w:r>
      </w:hyperlink>
      <w:r w:rsidRPr="00BB2A56">
        <w:rPr>
          <w:rStyle w:val="Hyperlink"/>
          <w:rFonts w:eastAsia="Times New Roman" w:cstheme="minorHAnsi"/>
          <w:b/>
          <w:bCs/>
          <w:sz w:val="24"/>
          <w:szCs w:val="24"/>
        </w:rPr>
        <w:t xml:space="preserve"> </w:t>
      </w:r>
      <w:r w:rsidRPr="00BB2A56">
        <w:rPr>
          <w:rFonts w:eastAsia="Times New Roman" w:cstheme="minorHAnsi"/>
          <w:sz w:val="24"/>
          <w:szCs w:val="24"/>
        </w:rPr>
        <w:t>is ideal for carrying laptops up to 16 inches with space to spare for books, files, and accessories, as well as an integrated tablet pocket. It’s available in seven colors.</w:t>
      </w:r>
    </w:p>
    <w:p w14:paraId="2EF0880F" w14:textId="40AAB637" w:rsidR="00C73B68" w:rsidRPr="00BB2A56" w:rsidRDefault="00C73B68" w:rsidP="00C73B68">
      <w:pPr>
        <w:shd w:val="clear" w:color="auto" w:fill="FFFFFF"/>
        <w:spacing w:after="120" w:line="252" w:lineRule="auto"/>
        <w:rPr>
          <w:rFonts w:cstheme="minorHAnsi"/>
          <w:sz w:val="24"/>
          <w:szCs w:val="24"/>
        </w:rPr>
      </w:pPr>
      <w:r w:rsidRPr="00BB2A56">
        <w:rPr>
          <w:rFonts w:cstheme="minorHAnsi"/>
          <w:sz w:val="24"/>
          <w:szCs w:val="24"/>
        </w:rPr>
        <w:lastRenderedPageBreak/>
        <w:t>Our all-natural, cotton canvas,</w:t>
      </w:r>
      <w:r w:rsidR="00BF70BF">
        <w:rPr>
          <w:rFonts w:cstheme="minorHAnsi"/>
          <w:sz w:val="24"/>
          <w:szCs w:val="24"/>
        </w:rPr>
        <w:t xml:space="preserve"> </w:t>
      </w:r>
      <w:r w:rsidRPr="00BB2A56">
        <w:rPr>
          <w:rFonts w:cstheme="minorHAnsi"/>
          <w:sz w:val="24"/>
          <w:szCs w:val="24"/>
        </w:rPr>
        <w:t>environmentally</w:t>
      </w:r>
      <w:r w:rsidR="00BF70BF">
        <w:rPr>
          <w:rFonts w:cstheme="minorHAnsi"/>
          <w:sz w:val="24"/>
          <w:szCs w:val="24"/>
        </w:rPr>
        <w:t xml:space="preserve"> </w:t>
      </w:r>
      <w:r w:rsidRPr="00BB2A56">
        <w:rPr>
          <w:rFonts w:cstheme="minorHAnsi"/>
          <w:sz w:val="24"/>
          <w:szCs w:val="24"/>
        </w:rPr>
        <w:t xml:space="preserve">friendly </w:t>
      </w:r>
      <w:hyperlink r:id="rId13" w:history="1">
        <w:r w:rsidRPr="00BB2A56">
          <w:rPr>
            <w:rStyle w:val="Hyperlink"/>
            <w:rFonts w:cstheme="minorHAnsi"/>
            <w:b/>
            <w:bCs/>
            <w:sz w:val="24"/>
            <w:szCs w:val="24"/>
          </w:rPr>
          <w:t>ECO Laptop Messenger</w:t>
        </w:r>
      </w:hyperlink>
      <w:r w:rsidRPr="00BB2A56">
        <w:rPr>
          <w:rFonts w:cstheme="minorHAnsi"/>
          <w:sz w:val="24"/>
          <w:szCs w:val="24"/>
        </w:rPr>
        <w:t xml:space="preserve"> laptop bags are popular with busy students, especially commuters. They’re available in black, navy blue, charcoal, and olive. Also for the eco-conscious and made of 80% natural cotton canvas, Mobile Edge’s </w:t>
      </w:r>
      <w:hyperlink r:id="rId14" w:history="1">
        <w:r w:rsidRPr="00BB2A56">
          <w:rPr>
            <w:rStyle w:val="Hyperlink"/>
            <w:rFonts w:cstheme="minorHAnsi"/>
            <w:b/>
            <w:bCs/>
            <w:sz w:val="24"/>
            <w:szCs w:val="24"/>
          </w:rPr>
          <w:t>ECO Backpacks</w:t>
        </w:r>
      </w:hyperlink>
      <w:r w:rsidRPr="00BB2A56">
        <w:rPr>
          <w:rFonts w:cstheme="minorHAnsi"/>
          <w:sz w:val="24"/>
          <w:szCs w:val="24"/>
        </w:rPr>
        <w:t xml:space="preserve"> feature a dedicated, padded compartment for laptops up to 17.3 inches and separate sections for accessories and miscellaneous gear.</w:t>
      </w:r>
    </w:p>
    <w:p w14:paraId="143C492E" w14:textId="24466F7B" w:rsidR="00C73B68" w:rsidRDefault="00C73B68" w:rsidP="00C73B68">
      <w:pPr>
        <w:spacing w:after="120" w:line="252" w:lineRule="auto"/>
        <w:rPr>
          <w:rFonts w:cstheme="minorHAnsi"/>
          <w:sz w:val="24"/>
          <w:szCs w:val="24"/>
        </w:rPr>
      </w:pPr>
      <w:r w:rsidRPr="00BB2A56">
        <w:rPr>
          <w:rFonts w:cstheme="minorHAnsi"/>
          <w:sz w:val="24"/>
          <w:szCs w:val="24"/>
        </w:rPr>
        <w:t xml:space="preserve">Roomy and rugged, the </w:t>
      </w:r>
      <w:hyperlink r:id="rId15" w:history="1">
        <w:r w:rsidRPr="00BB2A56">
          <w:rPr>
            <w:rStyle w:val="Hyperlink"/>
            <w:rFonts w:cstheme="minorHAnsi"/>
            <w:b/>
            <w:bCs/>
            <w:sz w:val="24"/>
            <w:szCs w:val="24"/>
          </w:rPr>
          <w:t>Core Gaming Backpack</w:t>
        </w:r>
      </w:hyperlink>
      <w:r w:rsidRPr="00BB2A56">
        <w:rPr>
          <w:rFonts w:cstheme="minorHAnsi"/>
          <w:sz w:val="24"/>
          <w:szCs w:val="24"/>
        </w:rPr>
        <w:t xml:space="preserve"> is for more than just gamers. Console-and laptop-ready, with dedicated storage for laptops, controllers, cables, chargers, headsets, and pre-wired for a power bank or external battery, the Core Gaming Backpack has become the “go-bag” of choice for busy students, professionals, gamers, and others. </w:t>
      </w:r>
    </w:p>
    <w:p w14:paraId="62AC2CE4" w14:textId="77777777" w:rsidR="00BF70BF" w:rsidRPr="00BB2A56" w:rsidRDefault="00BF70BF" w:rsidP="00BF70BF">
      <w:pPr>
        <w:shd w:val="clear" w:color="auto" w:fill="FFFFFF"/>
        <w:spacing w:after="120" w:line="252" w:lineRule="auto"/>
        <w:rPr>
          <w:rFonts w:eastAsia="Times New Roman" w:cstheme="minorHAnsi"/>
          <w:sz w:val="24"/>
          <w:szCs w:val="24"/>
        </w:rPr>
      </w:pPr>
      <w:r w:rsidRPr="00BB2A56">
        <w:rPr>
          <w:rFonts w:eastAsia="Times New Roman" w:cstheme="minorHAnsi"/>
          <w:sz w:val="24"/>
          <w:szCs w:val="24"/>
        </w:rPr>
        <w:t xml:space="preserve">Made of water-resistant EVA material with reinforced corners, our </w:t>
      </w:r>
      <w:hyperlink r:id="rId16" w:history="1">
        <w:r w:rsidRPr="00BB2A56">
          <w:rPr>
            <w:rStyle w:val="Hyperlink"/>
            <w:rFonts w:cstheme="minorHAnsi"/>
            <w:b/>
            <w:bCs/>
            <w:sz w:val="24"/>
            <w:szCs w:val="24"/>
          </w:rPr>
          <w:t>SlipSuit Sleeves</w:t>
        </w:r>
      </w:hyperlink>
      <w:r w:rsidRPr="00BB2A56">
        <w:rPr>
          <w:rFonts w:eastAsia="Times New Roman" w:cstheme="minorHAnsi"/>
          <w:sz w:val="24"/>
          <w:szCs w:val="24"/>
        </w:rPr>
        <w:t xml:space="preserve"> are designed to be carried like a briefcase or slipped into a larger protective case. They come in a variety of colors and sizes to fit PC laptops and Apple MacBooks.</w:t>
      </w:r>
    </w:p>
    <w:p w14:paraId="67D01D09" w14:textId="65812E6B" w:rsidR="00C73B68" w:rsidRPr="00BB2A56" w:rsidRDefault="00C73B68" w:rsidP="00C73B68">
      <w:pPr>
        <w:spacing w:after="120" w:line="252" w:lineRule="auto"/>
        <w:rPr>
          <w:rFonts w:cstheme="minorHAnsi"/>
          <w:sz w:val="24"/>
          <w:szCs w:val="24"/>
        </w:rPr>
      </w:pPr>
      <w:r w:rsidRPr="00BB2A56">
        <w:rPr>
          <w:rFonts w:cstheme="minorHAnsi"/>
          <w:sz w:val="24"/>
          <w:szCs w:val="24"/>
          <w:shd w:val="clear" w:color="auto" w:fill="FFFFFF"/>
        </w:rPr>
        <w:t xml:space="preserve">Running low on power away from school or home is a thing of the past with Mobile Edge’s </w:t>
      </w:r>
      <w:hyperlink r:id="rId17" w:history="1">
        <w:r w:rsidRPr="00BB2A56">
          <w:rPr>
            <w:rStyle w:val="Hyperlink"/>
            <w:rFonts w:cstheme="minorHAnsi"/>
            <w:b/>
            <w:bCs/>
            <w:sz w:val="24"/>
            <w:szCs w:val="24"/>
          </w:rPr>
          <w:t>Core Power AC USB 27,000mAh Portable Laptop Charger</w:t>
        </w:r>
      </w:hyperlink>
      <w:r w:rsidRPr="00BB2A56">
        <w:rPr>
          <w:rFonts w:cstheme="minorHAnsi"/>
          <w:sz w:val="24"/>
          <w:szCs w:val="24"/>
          <w:shd w:val="clear" w:color="auto" w:fill="FFFFFF"/>
        </w:rPr>
        <w:t xml:space="preserve">. Delivering an </w:t>
      </w:r>
      <w:r w:rsidR="00BF70BF">
        <w:rPr>
          <w:rFonts w:cstheme="minorHAnsi"/>
          <w:sz w:val="24"/>
          <w:szCs w:val="24"/>
          <w:shd w:val="clear" w:color="auto" w:fill="FFFFFF"/>
        </w:rPr>
        <w:t>amazing</w:t>
      </w:r>
      <w:r w:rsidRPr="00BB2A56">
        <w:rPr>
          <w:rFonts w:cstheme="minorHAnsi"/>
          <w:sz w:val="24"/>
          <w:szCs w:val="24"/>
          <w:shd w:val="clear" w:color="auto" w:fill="FFFFFF"/>
        </w:rPr>
        <w:t xml:space="preserve"> 85 watts of power, it </w:t>
      </w:r>
      <w:r w:rsidRPr="00BB2A56">
        <w:rPr>
          <w:rStyle w:val="Hyperlink"/>
          <w:rFonts w:cstheme="minorHAnsi"/>
          <w:color w:val="auto"/>
          <w:sz w:val="24"/>
          <w:szCs w:val="24"/>
          <w:u w:val="none"/>
          <w:shd w:val="clear" w:color="auto" w:fill="FFFFFF"/>
        </w:rPr>
        <w:t>provides mobile power for a wide range of devices, including laptops and gaming consoles—and with its</w:t>
      </w:r>
      <w:r w:rsidRPr="00BB2A56">
        <w:rPr>
          <w:rFonts w:cstheme="minorHAnsi"/>
          <w:sz w:val="24"/>
          <w:szCs w:val="24"/>
          <w:shd w:val="clear" w:color="auto" w:fill="FFFFFF"/>
        </w:rPr>
        <w:t xml:space="preserve"> universal AC outlet, no special adapters are required. Lightweight, compact, and durable, it slips easily into laptop bags or backpacks</w:t>
      </w:r>
      <w:r w:rsidRPr="00BB2A56">
        <w:rPr>
          <w:rFonts w:cstheme="minorHAnsi"/>
          <w:sz w:val="24"/>
          <w:szCs w:val="24"/>
        </w:rPr>
        <w:t xml:space="preserve">. For students who need to travel by air to college or university, the </w:t>
      </w:r>
      <w:r w:rsidRPr="00BB2A56">
        <w:rPr>
          <w:rFonts w:cstheme="minorHAnsi"/>
          <w:spacing w:val="4"/>
          <w:sz w:val="24"/>
          <w:szCs w:val="24"/>
        </w:rPr>
        <w:t>Core Power AC USB</w:t>
      </w:r>
      <w:r w:rsidRPr="00BB2A56">
        <w:rPr>
          <w:rFonts w:cstheme="minorHAnsi"/>
          <w:sz w:val="24"/>
          <w:szCs w:val="24"/>
        </w:rPr>
        <w:t xml:space="preserve"> power bank </w:t>
      </w:r>
      <w:r w:rsidR="00BF70BF">
        <w:rPr>
          <w:rFonts w:cstheme="minorHAnsi"/>
          <w:sz w:val="24"/>
          <w:szCs w:val="24"/>
        </w:rPr>
        <w:t xml:space="preserve">also </w:t>
      </w:r>
      <w:r w:rsidRPr="00BB2A56">
        <w:rPr>
          <w:rFonts w:cstheme="minorHAnsi"/>
          <w:sz w:val="24"/>
          <w:szCs w:val="24"/>
          <w:shd w:val="clear" w:color="auto" w:fill="FFFFFF"/>
        </w:rPr>
        <w:t>meets</w:t>
      </w:r>
      <w:r w:rsidRPr="00BB2A56">
        <w:rPr>
          <w:rFonts w:cstheme="minorHAnsi"/>
          <w:sz w:val="24"/>
          <w:szCs w:val="24"/>
        </w:rPr>
        <w:t xml:space="preserve"> </w:t>
      </w:r>
      <w:hyperlink r:id="rId18" w:history="1">
        <w:r w:rsidRPr="00BB2A56">
          <w:rPr>
            <w:rStyle w:val="Hyperlink"/>
            <w:rFonts w:cstheme="minorHAnsi"/>
            <w:sz w:val="24"/>
            <w:szCs w:val="24"/>
          </w:rPr>
          <w:t>carry-on requirements for lithium-ion batteries</w:t>
        </w:r>
      </w:hyperlink>
      <w:r w:rsidRPr="00BB2A56">
        <w:rPr>
          <w:rFonts w:cstheme="minorHAnsi"/>
          <w:sz w:val="24"/>
          <w:szCs w:val="24"/>
        </w:rPr>
        <w:t>.</w:t>
      </w:r>
    </w:p>
    <w:p w14:paraId="580B13C7" w14:textId="77777777" w:rsidR="00C73B68" w:rsidRPr="00BB2A56" w:rsidRDefault="00C73B68" w:rsidP="00C73B68">
      <w:pPr>
        <w:spacing w:after="120" w:line="252" w:lineRule="auto"/>
        <w:rPr>
          <w:rFonts w:cstheme="minorHAnsi"/>
          <w:sz w:val="24"/>
          <w:szCs w:val="24"/>
        </w:rPr>
      </w:pPr>
      <w:r w:rsidRPr="00BB2A56">
        <w:rPr>
          <w:rFonts w:cstheme="minorHAnsi"/>
          <w:sz w:val="24"/>
          <w:szCs w:val="24"/>
        </w:rPr>
        <w:t xml:space="preserve">For other less power-hungry devices, students can rely on the </w:t>
      </w:r>
      <w:hyperlink r:id="rId19" w:history="1">
        <w:r w:rsidRPr="00BB2A56">
          <w:rPr>
            <w:rStyle w:val="Hyperlink"/>
            <w:rFonts w:cstheme="minorHAnsi"/>
            <w:b/>
            <w:bCs/>
            <w:sz w:val="24"/>
            <w:szCs w:val="24"/>
            <w:shd w:val="clear" w:color="auto" w:fill="FFFFFF"/>
          </w:rPr>
          <w:t>10,000mAh 18W Fast Charge High-Capacity Power Bank</w:t>
        </w:r>
      </w:hyperlink>
      <w:r w:rsidRPr="00BB2A56">
        <w:rPr>
          <w:rFonts w:cstheme="minorHAnsi"/>
          <w:sz w:val="24"/>
          <w:szCs w:val="24"/>
          <w:shd w:val="clear" w:color="auto" w:fill="FFFFFF"/>
        </w:rPr>
        <w:t xml:space="preserve"> and </w:t>
      </w:r>
      <w:hyperlink r:id="rId20" w:history="1">
        <w:r w:rsidRPr="00BB2A56">
          <w:rPr>
            <w:rStyle w:val="Hyperlink"/>
            <w:rFonts w:cstheme="minorHAnsi"/>
            <w:b/>
            <w:bCs/>
            <w:sz w:val="24"/>
            <w:szCs w:val="24"/>
            <w:shd w:val="clear" w:color="auto" w:fill="FFFFFF"/>
          </w:rPr>
          <w:t>20,000mAh 18W PD+QC Fast Charge High-Capacity Power Bank</w:t>
        </w:r>
      </w:hyperlink>
      <w:r w:rsidRPr="00BB2A56">
        <w:rPr>
          <w:rFonts w:cstheme="minorHAnsi"/>
          <w:sz w:val="24"/>
          <w:szCs w:val="24"/>
          <w:shd w:val="clear" w:color="auto" w:fill="FFFFFF"/>
        </w:rPr>
        <w:t xml:space="preserve"> </w:t>
      </w:r>
      <w:r w:rsidRPr="00BB2A56">
        <w:rPr>
          <w:rFonts w:cstheme="minorHAnsi"/>
          <w:sz w:val="24"/>
          <w:szCs w:val="24"/>
        </w:rPr>
        <w:t>These slim portable power banks can charge multiple USB devices simultaneously and make great mobile power sources for smartphones, tablets, cameras, headsets, speakers, wearable devices, drones, and more.</w:t>
      </w:r>
    </w:p>
    <w:p w14:paraId="3C02AD22" w14:textId="3ADC3A06" w:rsidR="00C73B68" w:rsidRDefault="00BF70BF" w:rsidP="00C73B68">
      <w:pPr>
        <w:spacing w:after="120" w:line="252" w:lineRule="auto"/>
        <w:rPr>
          <w:rFonts w:cstheme="minorHAnsi"/>
          <w:sz w:val="24"/>
          <w:szCs w:val="24"/>
        </w:rPr>
      </w:pPr>
      <w:r>
        <w:rPr>
          <w:rFonts w:cstheme="minorHAnsi"/>
          <w:sz w:val="24"/>
          <w:szCs w:val="24"/>
        </w:rPr>
        <w:t>A must</w:t>
      </w:r>
      <w:r w:rsidR="00E27E94">
        <w:rPr>
          <w:rFonts w:cstheme="minorHAnsi"/>
          <w:sz w:val="24"/>
          <w:szCs w:val="24"/>
        </w:rPr>
        <w:t>-</w:t>
      </w:r>
      <w:r>
        <w:rPr>
          <w:rFonts w:cstheme="minorHAnsi"/>
          <w:sz w:val="24"/>
          <w:szCs w:val="24"/>
        </w:rPr>
        <w:t>have for students with multiple devices, t</w:t>
      </w:r>
      <w:r w:rsidR="00C73B68" w:rsidRPr="00BB2A56">
        <w:rPr>
          <w:rFonts w:cstheme="minorHAnsi"/>
          <w:sz w:val="24"/>
          <w:szCs w:val="24"/>
        </w:rPr>
        <w:t xml:space="preserve">he </w:t>
      </w:r>
      <w:hyperlink r:id="rId21" w:history="1">
        <w:r w:rsidR="00C73B68" w:rsidRPr="00BF70BF">
          <w:rPr>
            <w:rStyle w:val="Hyperlink"/>
            <w:rFonts w:cstheme="minorHAnsi"/>
            <w:b/>
            <w:bCs/>
            <w:sz w:val="24"/>
            <w:szCs w:val="24"/>
          </w:rPr>
          <w:t>Universal 4-Port 6A USB Desktop Smart Charger</w:t>
        </w:r>
      </w:hyperlink>
      <w:r w:rsidR="00C73B68" w:rsidRPr="00BB2A56">
        <w:rPr>
          <w:rFonts w:cstheme="minorHAnsi"/>
          <w:sz w:val="24"/>
          <w:szCs w:val="24"/>
        </w:rPr>
        <w:t xml:space="preserve"> charges up to four smartphones, tablets, or other USB devices at once. All four ports can support 1A or 2A charging for a total output of 6A when all ports are in use.</w:t>
      </w:r>
    </w:p>
    <w:p w14:paraId="254D607B" w14:textId="77777777" w:rsidR="00DD154F" w:rsidRPr="00CE05D4" w:rsidRDefault="00DD154F" w:rsidP="00DD154F">
      <w:pPr>
        <w:spacing w:after="120" w:line="252" w:lineRule="auto"/>
        <w:rPr>
          <w:b/>
          <w:bCs/>
          <w:sz w:val="28"/>
          <w:szCs w:val="28"/>
        </w:rPr>
      </w:pPr>
      <w:r w:rsidRPr="00CE05D4">
        <w:rPr>
          <w:b/>
          <w:bCs/>
          <w:sz w:val="28"/>
          <w:szCs w:val="28"/>
        </w:rPr>
        <w:t>About Mobile Edge</w:t>
      </w:r>
    </w:p>
    <w:p w14:paraId="247B0D40" w14:textId="77777777" w:rsidR="00DD154F" w:rsidRPr="00C73B68" w:rsidRDefault="00DD154F" w:rsidP="00DD154F">
      <w:pPr>
        <w:spacing w:after="120" w:line="252" w:lineRule="auto"/>
        <w:rPr>
          <w:rFonts w:eastAsia="Times New Roman" w:cstheme="minorHAnsi"/>
          <w:iCs/>
          <w:spacing w:val="4"/>
          <w:sz w:val="24"/>
          <w:szCs w:val="24"/>
          <w:shd w:val="clear" w:color="auto" w:fill="FFFFFF"/>
        </w:rPr>
      </w:pPr>
      <w:r w:rsidRPr="00C73B68">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22" w:history="1">
        <w:r w:rsidRPr="00C73B68">
          <w:rPr>
            <w:rStyle w:val="Hyperlink"/>
            <w:rFonts w:eastAsia="Trebuchet MS" w:cstheme="minorHAnsi"/>
            <w:iCs/>
            <w:spacing w:val="4"/>
            <w:sz w:val="24"/>
            <w:szCs w:val="24"/>
          </w:rPr>
          <w:t>business professionals</w:t>
        </w:r>
      </w:hyperlink>
      <w:r w:rsidRPr="00C73B68">
        <w:rPr>
          <w:rFonts w:eastAsia="Trebuchet MS" w:cstheme="minorHAnsi"/>
          <w:iCs/>
          <w:color w:val="000000"/>
          <w:spacing w:val="4"/>
          <w:sz w:val="24"/>
          <w:szCs w:val="24"/>
        </w:rPr>
        <w:t xml:space="preserve">, </w:t>
      </w:r>
      <w:hyperlink r:id="rId23" w:history="1">
        <w:r w:rsidRPr="00C73B68">
          <w:rPr>
            <w:rStyle w:val="Hyperlink"/>
            <w:rFonts w:eastAsia="Trebuchet MS" w:cstheme="minorHAnsi"/>
            <w:iCs/>
            <w:spacing w:val="4"/>
            <w:sz w:val="24"/>
            <w:szCs w:val="24"/>
          </w:rPr>
          <w:t>road warriors</w:t>
        </w:r>
      </w:hyperlink>
      <w:r w:rsidRPr="00C73B68">
        <w:rPr>
          <w:rFonts w:eastAsia="Trebuchet MS" w:cstheme="minorHAnsi"/>
          <w:iCs/>
          <w:color w:val="000000"/>
          <w:spacing w:val="4"/>
          <w:sz w:val="24"/>
          <w:szCs w:val="24"/>
        </w:rPr>
        <w:t xml:space="preserve">, </w:t>
      </w:r>
      <w:hyperlink r:id="rId24" w:history="1">
        <w:r w:rsidRPr="00C73B68">
          <w:rPr>
            <w:rStyle w:val="Hyperlink"/>
            <w:rFonts w:eastAsia="Trebuchet MS" w:cstheme="minorHAnsi"/>
            <w:iCs/>
            <w:spacing w:val="4"/>
            <w:sz w:val="24"/>
            <w:szCs w:val="24"/>
          </w:rPr>
          <w:t>students</w:t>
        </w:r>
      </w:hyperlink>
      <w:r w:rsidRPr="00C73B68">
        <w:rPr>
          <w:rFonts w:eastAsia="Trebuchet MS" w:cstheme="minorHAnsi"/>
          <w:iCs/>
          <w:color w:val="000000"/>
          <w:spacing w:val="4"/>
          <w:sz w:val="24"/>
          <w:szCs w:val="24"/>
        </w:rPr>
        <w:t xml:space="preserve">, and </w:t>
      </w:r>
      <w:hyperlink r:id="rId25" w:history="1">
        <w:r w:rsidRPr="00C73B68">
          <w:rPr>
            <w:rStyle w:val="Hyperlink"/>
            <w:rFonts w:eastAsia="Trebuchet MS" w:cstheme="minorHAnsi"/>
            <w:iCs/>
            <w:spacing w:val="4"/>
            <w:sz w:val="24"/>
            <w:szCs w:val="24"/>
          </w:rPr>
          <w:t>gamers</w:t>
        </w:r>
      </w:hyperlink>
      <w:r w:rsidRPr="00C73B68">
        <w:rPr>
          <w:rFonts w:eastAsia="Trebuchet MS" w:cstheme="minorHAns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B5ADD00" w14:textId="5847BA21" w:rsidR="00E83760" w:rsidRPr="00C73B68" w:rsidRDefault="00DD154F" w:rsidP="00DD154F">
      <w:pPr>
        <w:spacing w:after="120" w:line="252" w:lineRule="auto"/>
        <w:jc w:val="center"/>
        <w:rPr>
          <w:rFonts w:cstheme="minorHAnsi"/>
          <w:sz w:val="24"/>
          <w:szCs w:val="24"/>
        </w:rPr>
      </w:pPr>
      <w:r w:rsidRPr="00C73B68">
        <w:rPr>
          <w:rFonts w:cstheme="minorHAnsi"/>
          <w:bCs/>
          <w:i/>
          <w:spacing w:val="4"/>
          <w:sz w:val="24"/>
          <w:szCs w:val="24"/>
        </w:rPr>
        <w:t>#   #   #</w:t>
      </w:r>
    </w:p>
    <w:sectPr w:rsidR="00E83760" w:rsidRPr="00C7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3"/>
  </w:num>
  <w:num w:numId="5">
    <w:abstractNumId w:val="5"/>
  </w:num>
  <w:num w:numId="6">
    <w:abstractNumId w:val="0"/>
  </w:num>
  <w:num w:numId="7">
    <w:abstractNumId w:val="2"/>
  </w:num>
  <w:num w:numId="8">
    <w:abstractNumId w:val="1"/>
  </w:num>
  <w:num w:numId="9">
    <w:abstractNumId w:val="6"/>
  </w:num>
  <w:num w:numId="10">
    <w:abstractNumId w:val="7"/>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442A"/>
    <w:rsid w:val="000260E5"/>
    <w:rsid w:val="000268FE"/>
    <w:rsid w:val="0003734E"/>
    <w:rsid w:val="00050D07"/>
    <w:rsid w:val="0005536B"/>
    <w:rsid w:val="000607CF"/>
    <w:rsid w:val="00065492"/>
    <w:rsid w:val="000661B3"/>
    <w:rsid w:val="00081981"/>
    <w:rsid w:val="000829EE"/>
    <w:rsid w:val="000B210E"/>
    <w:rsid w:val="000C136B"/>
    <w:rsid w:val="001007DC"/>
    <w:rsid w:val="00137AF2"/>
    <w:rsid w:val="00150101"/>
    <w:rsid w:val="00162A6A"/>
    <w:rsid w:val="00187D05"/>
    <w:rsid w:val="00193CCC"/>
    <w:rsid w:val="001A547C"/>
    <w:rsid w:val="001B20E0"/>
    <w:rsid w:val="001E3DAA"/>
    <w:rsid w:val="001F7537"/>
    <w:rsid w:val="00255DFB"/>
    <w:rsid w:val="002615D7"/>
    <w:rsid w:val="00264D50"/>
    <w:rsid w:val="00267343"/>
    <w:rsid w:val="00286B6C"/>
    <w:rsid w:val="00290B2A"/>
    <w:rsid w:val="002A316C"/>
    <w:rsid w:val="002B2F1B"/>
    <w:rsid w:val="002D46AB"/>
    <w:rsid w:val="002E4EA5"/>
    <w:rsid w:val="002E5C88"/>
    <w:rsid w:val="0032655A"/>
    <w:rsid w:val="003333E5"/>
    <w:rsid w:val="00346878"/>
    <w:rsid w:val="003504C0"/>
    <w:rsid w:val="00355FE1"/>
    <w:rsid w:val="00363C1D"/>
    <w:rsid w:val="00363E32"/>
    <w:rsid w:val="003920DC"/>
    <w:rsid w:val="003A0320"/>
    <w:rsid w:val="003B2A95"/>
    <w:rsid w:val="003B5EB9"/>
    <w:rsid w:val="003F13DE"/>
    <w:rsid w:val="004143A1"/>
    <w:rsid w:val="00414A98"/>
    <w:rsid w:val="0042270D"/>
    <w:rsid w:val="00424A05"/>
    <w:rsid w:val="00436658"/>
    <w:rsid w:val="004644CE"/>
    <w:rsid w:val="00474267"/>
    <w:rsid w:val="004C47EF"/>
    <w:rsid w:val="004D5125"/>
    <w:rsid w:val="00511F70"/>
    <w:rsid w:val="00542091"/>
    <w:rsid w:val="00547AD8"/>
    <w:rsid w:val="0056105B"/>
    <w:rsid w:val="00565713"/>
    <w:rsid w:val="005912F7"/>
    <w:rsid w:val="005923CD"/>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70408"/>
    <w:rsid w:val="007A5346"/>
    <w:rsid w:val="007C4547"/>
    <w:rsid w:val="007C72FC"/>
    <w:rsid w:val="007D507D"/>
    <w:rsid w:val="007D5D34"/>
    <w:rsid w:val="008243FC"/>
    <w:rsid w:val="008400D0"/>
    <w:rsid w:val="00871598"/>
    <w:rsid w:val="0087727F"/>
    <w:rsid w:val="008D483C"/>
    <w:rsid w:val="008F5A0E"/>
    <w:rsid w:val="00901E72"/>
    <w:rsid w:val="009107A6"/>
    <w:rsid w:val="00914073"/>
    <w:rsid w:val="009271B1"/>
    <w:rsid w:val="00961397"/>
    <w:rsid w:val="0099054E"/>
    <w:rsid w:val="009E2621"/>
    <w:rsid w:val="009E6C7A"/>
    <w:rsid w:val="009F6CF9"/>
    <w:rsid w:val="00A01282"/>
    <w:rsid w:val="00A22360"/>
    <w:rsid w:val="00A22A5F"/>
    <w:rsid w:val="00A24057"/>
    <w:rsid w:val="00A27450"/>
    <w:rsid w:val="00A44D1F"/>
    <w:rsid w:val="00A6207C"/>
    <w:rsid w:val="00A748AC"/>
    <w:rsid w:val="00A861B5"/>
    <w:rsid w:val="00A87546"/>
    <w:rsid w:val="00AA16B8"/>
    <w:rsid w:val="00AA6136"/>
    <w:rsid w:val="00AB4364"/>
    <w:rsid w:val="00AE5379"/>
    <w:rsid w:val="00B40A49"/>
    <w:rsid w:val="00B52125"/>
    <w:rsid w:val="00BA470C"/>
    <w:rsid w:val="00BE3699"/>
    <w:rsid w:val="00BF59D6"/>
    <w:rsid w:val="00BF70BF"/>
    <w:rsid w:val="00C47CDC"/>
    <w:rsid w:val="00C55CE2"/>
    <w:rsid w:val="00C569D5"/>
    <w:rsid w:val="00C7288C"/>
    <w:rsid w:val="00C73B68"/>
    <w:rsid w:val="00C82447"/>
    <w:rsid w:val="00C8667D"/>
    <w:rsid w:val="00C97FC8"/>
    <w:rsid w:val="00CB4F0A"/>
    <w:rsid w:val="00CB5D3D"/>
    <w:rsid w:val="00CB73DE"/>
    <w:rsid w:val="00CD3FB9"/>
    <w:rsid w:val="00CD4B8B"/>
    <w:rsid w:val="00CE05D4"/>
    <w:rsid w:val="00CE09E4"/>
    <w:rsid w:val="00D04FB1"/>
    <w:rsid w:val="00D20A4D"/>
    <w:rsid w:val="00D33A86"/>
    <w:rsid w:val="00D41CCD"/>
    <w:rsid w:val="00D472D8"/>
    <w:rsid w:val="00D74BAD"/>
    <w:rsid w:val="00D77B59"/>
    <w:rsid w:val="00D87A7D"/>
    <w:rsid w:val="00DB200D"/>
    <w:rsid w:val="00DC0086"/>
    <w:rsid w:val="00DD154F"/>
    <w:rsid w:val="00DE244D"/>
    <w:rsid w:val="00DF0453"/>
    <w:rsid w:val="00DF1482"/>
    <w:rsid w:val="00E20B41"/>
    <w:rsid w:val="00E27E94"/>
    <w:rsid w:val="00E469CD"/>
    <w:rsid w:val="00E62254"/>
    <w:rsid w:val="00E83760"/>
    <w:rsid w:val="00E95867"/>
    <w:rsid w:val="00EB5B21"/>
    <w:rsid w:val="00F137CF"/>
    <w:rsid w:val="00F27B33"/>
    <w:rsid w:val="00F3551D"/>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paragraph" w:styleId="BalloonText">
    <w:name w:val="Balloon Text"/>
    <w:basedOn w:val="Normal"/>
    <w:link w:val="BalloonTextChar"/>
    <w:uiPriority w:val="99"/>
    <w:semiHidden/>
    <w:unhideWhenUsed/>
    <w:rsid w:val="00D7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paragraph" w:styleId="BalloonText">
    <w:name w:val="Balloon Text"/>
    <w:basedOn w:val="Normal"/>
    <w:link w:val="BalloonTextChar"/>
    <w:uiPriority w:val="99"/>
    <w:semiHidden/>
    <w:unhideWhenUsed/>
    <w:rsid w:val="00D7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us/en/insights/industry/retail-distribution/back-to-school-survey.html" TargetMode="External"/><Relationship Id="rId13" Type="http://schemas.openxmlformats.org/officeDocument/2006/relationships/hyperlink" Target="https://www.mobileedge.com/eco-friendly-laptop-messenger-bag/" TargetMode="External"/><Relationship Id="rId18" Type="http://schemas.openxmlformats.org/officeDocument/2006/relationships/hyperlink" Target="https://www.faa.gov/hazmat/packsafe/more_info/?hazmat=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mobileedge.com/high-power-4-port-6a-usb-desktop-smart-charger/" TargetMode="External"/><Relationship Id="rId7" Type="http://schemas.openxmlformats.org/officeDocument/2006/relationships/image" Target="media/image1.png"/><Relationship Id="rId12" Type="http://schemas.openxmlformats.org/officeDocument/2006/relationships/hyperlink" Target="https://www.mobileedge.com/express-laptop-backpack2-0/" TargetMode="External"/><Relationship Id="rId17" Type="http://schemas.openxmlformats.org/officeDocument/2006/relationships/hyperlink" Target="https://www.mobileedge.com/core-power-ac-27000-charger/" TargetMode="External"/><Relationship Id="rId25" Type="http://schemas.openxmlformats.org/officeDocument/2006/relationships/hyperlink" Target="https://www.mobileedge.com/collections/gaming-collection/" TargetMode="External"/><Relationship Id="rId2" Type="http://schemas.openxmlformats.org/officeDocument/2006/relationships/styles" Target="styles.xml"/><Relationship Id="rId16" Type="http://schemas.openxmlformats.org/officeDocument/2006/relationships/hyperlink" Target="https://www.mobileedge.com/catalogsearch/result/?q=SlipSuit" TargetMode="External"/><Relationship Id="rId20" Type="http://schemas.openxmlformats.org/officeDocument/2006/relationships/hyperlink" Target="https://www.mobileedge.com/20000mah-18w-pdqc-fast-charge-high-capacity-power-bank/"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the-graphite-smartpack-backpack/" TargetMode="External"/><Relationship Id="rId24" Type="http://schemas.openxmlformats.org/officeDocument/2006/relationships/hyperlink" Target="https://www.mobileedge.com/collections/elementry-high-school-college-graduate/" TargetMode="External"/><Relationship Id="rId5" Type="http://schemas.openxmlformats.org/officeDocument/2006/relationships/webSettings" Target="webSettings.xml"/><Relationship Id="rId15" Type="http://schemas.openxmlformats.org/officeDocument/2006/relationships/hyperlink" Target="https://www.mobileedge.com/core-gaming-backpack-velcro-18/" TargetMode="External"/><Relationship Id="rId23" Type="http://schemas.openxmlformats.org/officeDocument/2006/relationships/hyperlink" Target="https://www.mobileedge.com/collections/personalities/lifestyle/" TargetMode="External"/><Relationship Id="rId10" Type="http://schemas.openxmlformats.org/officeDocument/2006/relationships/hyperlink" Target="https://www.mobileedge.com/smart-pack-backpack/" TargetMode="External"/><Relationship Id="rId19" Type="http://schemas.openxmlformats.org/officeDocument/2006/relationships/hyperlink" Target="https://www.mobileedge.com/10000mah-18w-pdqc-fast-charge-high-capacity-power-bank/" TargetMode="External"/><Relationship Id="rId4" Type="http://schemas.openxmlformats.org/officeDocument/2006/relationships/settings" Target="settings.xml"/><Relationship Id="rId9" Type="http://schemas.openxmlformats.org/officeDocument/2006/relationships/hyperlink" Target="https://www.mobileedge.com" TargetMode="External"/><Relationship Id="rId14" Type="http://schemas.openxmlformats.org/officeDocument/2006/relationships/hyperlink" Target="https://www.mobileedge.com/eco-friendly-laptop-backpack/" TargetMode="External"/><Relationship Id="rId22" Type="http://schemas.openxmlformats.org/officeDocument/2006/relationships/hyperlink" Target="https://www.mobileedge.com/collections/business-profession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Lila Rahif</cp:lastModifiedBy>
  <cp:revision>3</cp:revision>
  <dcterms:created xsi:type="dcterms:W3CDTF">2021-07-21T08:23:00Z</dcterms:created>
  <dcterms:modified xsi:type="dcterms:W3CDTF">2021-07-22T00:13:00Z</dcterms:modified>
</cp:coreProperties>
</file>