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3ED25AA" w14:textId="6A874497" w:rsidR="002D3051" w:rsidRPr="00F747A0" w:rsidRDefault="005E5C4F" w:rsidP="002D3051">
      <w:pPr>
        <w:spacing w:after="120" w:line="216" w:lineRule="auto"/>
        <w:jc w:val="center"/>
        <w:rPr>
          <w:b/>
          <w:bCs/>
          <w:sz w:val="48"/>
          <w:szCs w:val="48"/>
          <w:u w:val="single"/>
        </w:rPr>
      </w:pPr>
      <w:bookmarkStart w:id="0" w:name="_Hlk70596559"/>
      <w:bookmarkStart w:id="1" w:name="_Hlk46925722"/>
      <w:r w:rsidRPr="00F747A0">
        <w:rPr>
          <w:b/>
          <w:bCs/>
          <w:sz w:val="48"/>
          <w:szCs w:val="48"/>
          <w:u w:val="single"/>
        </w:rPr>
        <w:t>M</w:t>
      </w:r>
      <w:r w:rsidR="00F2082B" w:rsidRPr="00F747A0">
        <w:rPr>
          <w:b/>
          <w:bCs/>
          <w:sz w:val="48"/>
          <w:szCs w:val="48"/>
          <w:u w:val="single"/>
        </w:rPr>
        <w:t xml:space="preserve">obile Edge Offers Protection for </w:t>
      </w:r>
      <w:r w:rsidR="00F747A0" w:rsidRPr="00F747A0">
        <w:rPr>
          <w:b/>
          <w:bCs/>
          <w:sz w:val="48"/>
          <w:szCs w:val="48"/>
          <w:u w:val="single"/>
        </w:rPr>
        <w:br/>
      </w:r>
      <w:r w:rsidR="00177B9C">
        <w:rPr>
          <w:b/>
          <w:bCs/>
          <w:sz w:val="48"/>
          <w:szCs w:val="48"/>
          <w:u w:val="single"/>
        </w:rPr>
        <w:t>Holiday Tech Gifts</w:t>
      </w:r>
    </w:p>
    <w:p w14:paraId="7BCAC0D9" w14:textId="3D22E3D6" w:rsidR="002D3051" w:rsidRPr="002D3051" w:rsidRDefault="00F747A0" w:rsidP="002D3051">
      <w:pPr>
        <w:spacing w:after="120" w:line="216" w:lineRule="auto"/>
        <w:jc w:val="center"/>
        <w:rPr>
          <w:b/>
          <w:bCs/>
          <w:sz w:val="32"/>
          <w:szCs w:val="32"/>
        </w:rPr>
      </w:pPr>
      <w:r w:rsidRPr="00F747A0">
        <w:rPr>
          <w:b/>
          <w:bCs/>
          <w:sz w:val="32"/>
          <w:szCs w:val="32"/>
        </w:rPr>
        <w:t>Bags</w:t>
      </w:r>
      <w:r w:rsidR="00177B9C">
        <w:rPr>
          <w:b/>
          <w:bCs/>
          <w:sz w:val="32"/>
          <w:szCs w:val="32"/>
        </w:rPr>
        <w:t xml:space="preserve"> and Gear</w:t>
      </w:r>
      <w:r w:rsidRPr="00F747A0">
        <w:rPr>
          <w:b/>
          <w:bCs/>
          <w:sz w:val="32"/>
          <w:szCs w:val="32"/>
        </w:rPr>
        <w:t xml:space="preserve"> That Protect Tech and Look Good Doing It</w:t>
      </w:r>
    </w:p>
    <w:p w14:paraId="46A8352C" w14:textId="77777777" w:rsidR="00F747A0" w:rsidRPr="00F747A0" w:rsidRDefault="005935AB" w:rsidP="00F747A0">
      <w:pPr>
        <w:spacing w:after="120" w:line="252" w:lineRule="auto"/>
        <w:rPr>
          <w:sz w:val="24"/>
          <w:szCs w:val="24"/>
        </w:rPr>
      </w:pPr>
      <w:bookmarkStart w:id="2" w:name="_Hlk84585063"/>
      <w:bookmarkEnd w:id="0"/>
      <w:r w:rsidRPr="00F747A0">
        <w:rPr>
          <w:rFonts w:cstheme="minorHAnsi"/>
          <w:i/>
          <w:color w:val="222222"/>
          <w:spacing w:val="4"/>
          <w:sz w:val="24"/>
          <w:szCs w:val="24"/>
        </w:rPr>
        <w:t>YORBA LINDA</w:t>
      </w:r>
      <w:r w:rsidR="00C47CDC" w:rsidRPr="00F747A0">
        <w:rPr>
          <w:rFonts w:cstheme="minorHAnsi"/>
          <w:i/>
          <w:color w:val="222222"/>
          <w:spacing w:val="4"/>
          <w:sz w:val="24"/>
          <w:szCs w:val="24"/>
        </w:rPr>
        <w:t xml:space="preserve">, CA </w:t>
      </w:r>
      <w:r w:rsidR="00CB73DE" w:rsidRPr="00F747A0">
        <w:rPr>
          <w:rFonts w:cstheme="minorHAnsi"/>
          <w:i/>
          <w:color w:val="222222"/>
          <w:spacing w:val="4"/>
          <w:sz w:val="24"/>
          <w:szCs w:val="24"/>
        </w:rPr>
        <w:t>(</w:t>
      </w:r>
      <w:r w:rsidR="00CF1588" w:rsidRPr="00F747A0">
        <w:rPr>
          <w:rFonts w:cstheme="minorHAnsi"/>
          <w:i/>
          <w:color w:val="222222"/>
          <w:spacing w:val="4"/>
          <w:sz w:val="24"/>
          <w:szCs w:val="24"/>
        </w:rPr>
        <w:t xml:space="preserve">December </w:t>
      </w:r>
      <w:r w:rsidR="005E5C4F" w:rsidRPr="00F747A0">
        <w:rPr>
          <w:rFonts w:cstheme="minorHAnsi"/>
          <w:i/>
          <w:color w:val="222222"/>
          <w:spacing w:val="4"/>
          <w:sz w:val="24"/>
          <w:szCs w:val="24"/>
        </w:rPr>
        <w:t>2</w:t>
      </w:r>
      <w:r w:rsidR="00F747A0" w:rsidRPr="00F747A0">
        <w:rPr>
          <w:rFonts w:cstheme="minorHAnsi"/>
          <w:i/>
          <w:color w:val="222222"/>
          <w:spacing w:val="4"/>
          <w:sz w:val="24"/>
          <w:szCs w:val="24"/>
        </w:rPr>
        <w:t>7</w:t>
      </w:r>
      <w:r w:rsidR="005923CD" w:rsidRPr="00F747A0">
        <w:rPr>
          <w:rFonts w:cstheme="minorHAnsi"/>
          <w:i/>
          <w:color w:val="222222"/>
          <w:spacing w:val="4"/>
          <w:sz w:val="24"/>
          <w:szCs w:val="24"/>
        </w:rPr>
        <w:t>,</w:t>
      </w:r>
      <w:r w:rsidR="00CB73DE" w:rsidRPr="00F747A0">
        <w:rPr>
          <w:rFonts w:cstheme="minorHAnsi"/>
          <w:i/>
          <w:color w:val="222222"/>
          <w:spacing w:val="4"/>
          <w:sz w:val="24"/>
          <w:szCs w:val="24"/>
        </w:rPr>
        <w:t xml:space="preserve"> 202</w:t>
      </w:r>
      <w:r w:rsidR="00834433" w:rsidRPr="00F747A0">
        <w:rPr>
          <w:rFonts w:cstheme="minorHAnsi"/>
          <w:i/>
          <w:color w:val="222222"/>
          <w:spacing w:val="4"/>
          <w:sz w:val="24"/>
          <w:szCs w:val="24"/>
        </w:rPr>
        <w:t>2</w:t>
      </w:r>
      <w:r w:rsidR="00C47CDC" w:rsidRPr="00F747A0">
        <w:rPr>
          <w:rFonts w:cstheme="minorHAnsi"/>
          <w:i/>
          <w:color w:val="222222"/>
          <w:spacing w:val="4"/>
          <w:sz w:val="24"/>
          <w:szCs w:val="24"/>
        </w:rPr>
        <w:t>)—</w:t>
      </w:r>
      <w:bookmarkEnd w:id="1"/>
      <w:bookmarkEnd w:id="2"/>
      <w:r w:rsidR="00F747A0" w:rsidRPr="00F747A0">
        <w:rPr>
          <w:sz w:val="24"/>
          <w:szCs w:val="24"/>
        </w:rPr>
        <w:t xml:space="preserve">Now that they’ve got the tech, </w:t>
      </w:r>
      <w:hyperlink r:id="rId7" w:history="1">
        <w:r w:rsidR="00F747A0" w:rsidRPr="00F747A0">
          <w:rPr>
            <w:rStyle w:val="Hyperlink"/>
            <w:sz w:val="24"/>
            <w:szCs w:val="24"/>
          </w:rPr>
          <w:t>Mobile Edge</w:t>
        </w:r>
      </w:hyperlink>
      <w:r w:rsidR="00F747A0" w:rsidRPr="00F747A0">
        <w:rPr>
          <w:sz w:val="24"/>
          <w:szCs w:val="24"/>
        </w:rPr>
        <w:t xml:space="preserve"> helps consumers keep it protected and organized. Incredible site-wide holiday savings continue through December 30 on go-bags, protective cases, and more. </w:t>
      </w:r>
    </w:p>
    <w:p w14:paraId="3E0CAC3B" w14:textId="1F9E993A" w:rsidR="00F747A0" w:rsidRPr="00F35843" w:rsidRDefault="00F747A0" w:rsidP="00F747A0">
      <w:pPr>
        <w:spacing w:after="120" w:line="252" w:lineRule="auto"/>
        <w:rPr>
          <w:sz w:val="24"/>
          <w:szCs w:val="24"/>
        </w:rPr>
      </w:pPr>
      <w:r w:rsidRPr="00F747A0">
        <w:rPr>
          <w:sz w:val="24"/>
          <w:szCs w:val="24"/>
        </w:rPr>
        <w:t>“Mobile electronics are always at the top of most people’s gift</w:t>
      </w:r>
      <w:r w:rsidR="00F24F8C">
        <w:rPr>
          <w:sz w:val="24"/>
          <w:szCs w:val="24"/>
        </w:rPr>
        <w:t>-</w:t>
      </w:r>
      <w:r w:rsidRPr="00F747A0">
        <w:rPr>
          <w:sz w:val="24"/>
          <w:szCs w:val="24"/>
        </w:rPr>
        <w:t>giving and receiving lists,” explains Paul June, VP of Marketing for Mobile Edge. “Now that they’ve got the tech, consumers will want to protect it and keep it</w:t>
      </w:r>
      <w:r w:rsidRPr="00F35843">
        <w:rPr>
          <w:sz w:val="24"/>
          <w:szCs w:val="24"/>
        </w:rPr>
        <w:t xml:space="preserve"> organized and accessible. That’s where we come in.”</w:t>
      </w:r>
    </w:p>
    <w:p w14:paraId="073825B5" w14:textId="659FF337" w:rsidR="00F747A0" w:rsidRPr="00F35843" w:rsidRDefault="00F747A0" w:rsidP="00F747A0">
      <w:pPr>
        <w:spacing w:after="120" w:line="252" w:lineRule="auto"/>
        <w:rPr>
          <w:rFonts w:cstheme="minorHAnsi"/>
          <w:sz w:val="24"/>
          <w:szCs w:val="24"/>
        </w:rPr>
      </w:pPr>
      <w:r w:rsidRPr="00F35843">
        <w:rPr>
          <w:rFonts w:cstheme="minorHAnsi"/>
          <w:sz w:val="24"/>
          <w:szCs w:val="24"/>
        </w:rPr>
        <w:t xml:space="preserve">Consumers can </w:t>
      </w:r>
      <w:r w:rsidR="00177B9C" w:rsidRPr="00F35843">
        <w:rPr>
          <w:rFonts w:cstheme="minorHAnsi"/>
          <w:sz w:val="24"/>
          <w:szCs w:val="24"/>
        </w:rPr>
        <w:t>shop at</w:t>
      </w:r>
      <w:r w:rsidRPr="00F35843">
        <w:rPr>
          <w:rFonts w:cstheme="minorHAnsi"/>
          <w:sz w:val="24"/>
          <w:szCs w:val="24"/>
        </w:rPr>
        <w:t xml:space="preserve"> the Mobile Edge online store for a wide range of </w:t>
      </w:r>
      <w:r w:rsidRPr="00F35843">
        <w:rPr>
          <w:sz w:val="24"/>
          <w:szCs w:val="24"/>
        </w:rPr>
        <w:t xml:space="preserve">innovative features, functions, and fashion. They can also buy with confidence, knowing </w:t>
      </w:r>
      <w:r w:rsidRPr="00F35843">
        <w:rPr>
          <w:rFonts w:cstheme="minorHAnsi"/>
          <w:sz w:val="24"/>
          <w:szCs w:val="24"/>
        </w:rPr>
        <w:t xml:space="preserve">Mobile Edge </w:t>
      </w:r>
      <w:r w:rsidRPr="00F35843">
        <w:rPr>
          <w:sz w:val="24"/>
          <w:szCs w:val="24"/>
        </w:rPr>
        <w:t xml:space="preserve">cases </w:t>
      </w:r>
      <w:r w:rsidRPr="00F35843">
        <w:rPr>
          <w:rFonts w:cstheme="minorHAnsi"/>
          <w:sz w:val="24"/>
          <w:szCs w:val="24"/>
        </w:rPr>
        <w:t>come with a lifetime warrant</w:t>
      </w:r>
      <w:r w:rsidR="00F24F8C">
        <w:rPr>
          <w:rFonts w:cstheme="minorHAnsi"/>
          <w:sz w:val="24"/>
          <w:szCs w:val="24"/>
        </w:rPr>
        <w:t>y</w:t>
      </w:r>
      <w:r w:rsidRPr="00F35843">
        <w:rPr>
          <w:rFonts w:cstheme="minorHAnsi"/>
          <w:sz w:val="24"/>
          <w:szCs w:val="24"/>
        </w:rPr>
        <w:t xml:space="preserve"> and a 100% satisfaction guarantee.</w:t>
      </w:r>
    </w:p>
    <w:p w14:paraId="100B552B" w14:textId="77777777" w:rsidR="00F747A0" w:rsidRPr="00F35843" w:rsidRDefault="00F747A0" w:rsidP="00F747A0">
      <w:pPr>
        <w:spacing w:after="120" w:line="252" w:lineRule="auto"/>
        <w:rPr>
          <w:rFonts w:cstheme="minorHAnsi"/>
          <w:b/>
          <w:bCs/>
          <w:sz w:val="24"/>
          <w:szCs w:val="24"/>
        </w:rPr>
      </w:pPr>
      <w:r w:rsidRPr="00F35843">
        <w:rPr>
          <w:rFonts w:cstheme="minorHAnsi"/>
          <w:b/>
          <w:bCs/>
          <w:sz w:val="24"/>
          <w:szCs w:val="24"/>
        </w:rPr>
        <w:t>Top go-bags to help ring in the New Year include:</w:t>
      </w:r>
    </w:p>
    <w:p w14:paraId="1DCEFFE1" w14:textId="72D61B1F" w:rsidR="00F747A0" w:rsidRPr="00F35843" w:rsidRDefault="00F747A0" w:rsidP="00F747A0">
      <w:pPr>
        <w:shd w:val="clear" w:color="auto" w:fill="FFFFFF"/>
        <w:spacing w:after="120" w:line="252" w:lineRule="auto"/>
        <w:rPr>
          <w:rFonts w:cstheme="minorHAnsi"/>
          <w:sz w:val="24"/>
          <w:szCs w:val="24"/>
        </w:rPr>
      </w:pPr>
      <w:r w:rsidRPr="00F35843">
        <w:rPr>
          <w:rFonts w:cstheme="minorHAnsi"/>
          <w:sz w:val="24"/>
          <w:szCs w:val="24"/>
        </w:rPr>
        <w:t xml:space="preserve">For gamers, the award-winning </w:t>
      </w:r>
      <w:hyperlink r:id="rId8" w:history="1">
        <w:r w:rsidRPr="00F35843">
          <w:rPr>
            <w:rStyle w:val="Hyperlink"/>
            <w:rFonts w:cstheme="minorHAnsi"/>
            <w:sz w:val="24"/>
            <w:szCs w:val="24"/>
          </w:rPr>
          <w:t>CORE Gaming Backpack</w:t>
        </w:r>
      </w:hyperlink>
      <w:r w:rsidRPr="00F35843">
        <w:rPr>
          <w:rFonts w:cstheme="minorHAnsi"/>
          <w:sz w:val="24"/>
          <w:szCs w:val="24"/>
        </w:rPr>
        <w:t xml:space="preserve"> includes dedicated storage for laptops, gaming consoles, and mobile devices. </w:t>
      </w:r>
      <w:r w:rsidRPr="00F35843">
        <w:rPr>
          <w:rFonts w:eastAsia="Times New Roman" w:cstheme="minorHAnsi"/>
          <w:sz w:val="24"/>
          <w:szCs w:val="24"/>
        </w:rPr>
        <w:t xml:space="preserve">Four, zippered side pockets are perfect for stowing cables, a phone, a gaming mouse, water bottles, and personal items. Other highlights include a ballistic nylon exterior, </w:t>
      </w:r>
      <w:r w:rsidR="00585634">
        <w:rPr>
          <w:rFonts w:eastAsia="Times New Roman" w:cstheme="minorHAnsi"/>
          <w:sz w:val="24"/>
          <w:szCs w:val="24"/>
        </w:rPr>
        <w:t xml:space="preserve">a </w:t>
      </w:r>
      <w:r w:rsidRPr="00F35843">
        <w:rPr>
          <w:rFonts w:eastAsia="Times New Roman" w:cstheme="minorHAnsi"/>
          <w:sz w:val="24"/>
          <w:szCs w:val="24"/>
        </w:rPr>
        <w:t xml:space="preserve">trolley strap for stacking on rolling luggage, and a checkpoint-friendly laptop compartment. </w:t>
      </w:r>
      <w:r w:rsidRPr="00F35843">
        <w:rPr>
          <w:rFonts w:cstheme="minorHAnsi"/>
          <w:sz w:val="24"/>
          <w:szCs w:val="24"/>
        </w:rPr>
        <w:t>The backpack also utilizes ScanFast™ checkpoint-friendly features to speed travelers through TSA checkpoints.</w:t>
      </w:r>
    </w:p>
    <w:p w14:paraId="5DB37694" w14:textId="77777777" w:rsidR="00F747A0" w:rsidRPr="00F35843" w:rsidRDefault="00F747A0" w:rsidP="00F747A0">
      <w:pPr>
        <w:spacing w:after="120" w:line="252" w:lineRule="auto"/>
        <w:rPr>
          <w:rFonts w:cstheme="minorHAnsi"/>
          <w:sz w:val="24"/>
          <w:szCs w:val="24"/>
        </w:rPr>
      </w:pPr>
      <w:r w:rsidRPr="00F35843">
        <w:rPr>
          <w:rFonts w:cstheme="minorHAnsi"/>
          <w:sz w:val="24"/>
          <w:szCs w:val="24"/>
        </w:rPr>
        <w:t xml:space="preserve">Also for gamers, CORE Gaming’s </w:t>
      </w:r>
      <w:hyperlink r:id="rId9" w:history="1">
        <w:r w:rsidRPr="00F35843">
          <w:rPr>
            <w:rStyle w:val="Hyperlink"/>
            <w:rFonts w:cstheme="minorHAnsi"/>
            <w:sz w:val="24"/>
            <w:szCs w:val="24"/>
          </w:rPr>
          <w:t>Tactical Backpack</w:t>
        </w:r>
      </w:hyperlink>
      <w:r w:rsidRPr="00F35843">
        <w:rPr>
          <w:sz w:val="24"/>
          <w:szCs w:val="24"/>
        </w:rPr>
        <w:t xml:space="preserve">, a </w:t>
      </w:r>
      <w:hyperlink r:id="rId10" w:history="1">
        <w:r w:rsidRPr="00F35843">
          <w:rPr>
            <w:rStyle w:val="Hyperlink"/>
            <w:rFonts w:cstheme="minorHAnsi"/>
            <w:sz w:val="24"/>
            <w:szCs w:val="24"/>
          </w:rPr>
          <w:t>TWICE</w:t>
        </w:r>
      </w:hyperlink>
      <w:r w:rsidRPr="00F35843">
        <w:rPr>
          <w:rFonts w:cstheme="minorHAnsi"/>
          <w:sz w:val="24"/>
          <w:szCs w:val="24"/>
        </w:rPr>
        <w:t xml:space="preserve"> VIP Award winner, offers customizable storage for gaming laptops, consoles, mobile devices, accessories, and personal items. Made from</w:t>
      </w:r>
      <w:r>
        <w:rPr>
          <w:rFonts w:cstheme="minorHAnsi"/>
          <w:sz w:val="24"/>
          <w:szCs w:val="24"/>
        </w:rPr>
        <w:t xml:space="preserve"> </w:t>
      </w:r>
      <w:r w:rsidRPr="00F35843">
        <w:rPr>
          <w:rFonts w:cstheme="minorHAnsi"/>
          <w:sz w:val="24"/>
          <w:szCs w:val="24"/>
        </w:rPr>
        <w:t>ballistic nylon, th</w:t>
      </w:r>
      <w:r>
        <w:rPr>
          <w:rFonts w:cstheme="minorHAnsi"/>
          <w:sz w:val="24"/>
          <w:szCs w:val="24"/>
        </w:rPr>
        <w:t>e Tactical</w:t>
      </w:r>
      <w:r w:rsidRPr="00F35843">
        <w:rPr>
          <w:rFonts w:cstheme="minorHAnsi"/>
          <w:sz w:val="24"/>
          <w:szCs w:val="24"/>
        </w:rPr>
        <w:t xml:space="preserve"> backpack also features a water-resistant, tear-proof, hideaway rain cover.</w:t>
      </w:r>
    </w:p>
    <w:p w14:paraId="48D8E142" w14:textId="61345ECA" w:rsidR="00F747A0" w:rsidRPr="00F35843" w:rsidRDefault="00F747A0" w:rsidP="00F747A0">
      <w:pPr>
        <w:spacing w:after="120" w:line="252" w:lineRule="auto"/>
        <w:rPr>
          <w:rFonts w:cstheme="minorHAnsi"/>
          <w:sz w:val="24"/>
          <w:szCs w:val="24"/>
        </w:rPr>
      </w:pPr>
      <w:r w:rsidRPr="00F35843">
        <w:rPr>
          <w:rFonts w:cstheme="minorHAnsi"/>
          <w:sz w:val="24"/>
          <w:szCs w:val="24"/>
        </w:rPr>
        <w:t xml:space="preserve">Both </w:t>
      </w:r>
      <w:r>
        <w:rPr>
          <w:rFonts w:cstheme="minorHAnsi"/>
          <w:sz w:val="24"/>
          <w:szCs w:val="24"/>
        </w:rPr>
        <w:t>b</w:t>
      </w:r>
      <w:r w:rsidRPr="00F35843">
        <w:rPr>
          <w:rFonts w:cstheme="minorHAnsi"/>
          <w:sz w:val="24"/>
          <w:szCs w:val="24"/>
        </w:rPr>
        <w:t>ackpack</w:t>
      </w:r>
      <w:r>
        <w:rPr>
          <w:rFonts w:cstheme="minorHAnsi"/>
          <w:sz w:val="24"/>
          <w:szCs w:val="24"/>
        </w:rPr>
        <w:t>s</w:t>
      </w:r>
      <w:r w:rsidRPr="00F35843">
        <w:rPr>
          <w:rFonts w:cstheme="minorHAnsi"/>
          <w:sz w:val="24"/>
          <w:szCs w:val="24"/>
        </w:rPr>
        <w:t xml:space="preserve"> feature interior sections pre-wired for mobile power, so gear can be charged while</w:t>
      </w:r>
      <w:r>
        <w:rPr>
          <w:rFonts w:cstheme="minorHAnsi"/>
          <w:sz w:val="24"/>
          <w:szCs w:val="24"/>
        </w:rPr>
        <w:t xml:space="preserve"> </w:t>
      </w:r>
      <w:r w:rsidR="00F24F8C">
        <w:rPr>
          <w:rFonts w:cstheme="minorHAnsi"/>
          <w:sz w:val="24"/>
          <w:szCs w:val="24"/>
        </w:rPr>
        <w:t>it’s</w:t>
      </w:r>
      <w:r>
        <w:rPr>
          <w:rFonts w:cstheme="minorHAnsi"/>
          <w:sz w:val="24"/>
          <w:szCs w:val="24"/>
        </w:rPr>
        <w:t xml:space="preserve"> </w:t>
      </w:r>
      <w:r w:rsidRPr="00F35843">
        <w:rPr>
          <w:rFonts w:cstheme="minorHAnsi"/>
          <w:sz w:val="24"/>
          <w:szCs w:val="24"/>
        </w:rPr>
        <w:t>inside. Each also sports an external USB port for plugging in practically any USB device.</w:t>
      </w:r>
    </w:p>
    <w:p w14:paraId="4346847B" w14:textId="77777777" w:rsidR="00F747A0" w:rsidRPr="00F35843" w:rsidRDefault="00F747A0" w:rsidP="00F747A0">
      <w:pPr>
        <w:shd w:val="clear" w:color="auto" w:fill="FFFFFF"/>
        <w:spacing w:after="120" w:line="252" w:lineRule="auto"/>
        <w:rPr>
          <w:sz w:val="24"/>
          <w:szCs w:val="24"/>
        </w:rPr>
      </w:pPr>
      <w:r w:rsidRPr="00F35843">
        <w:rPr>
          <w:sz w:val="24"/>
          <w:szCs w:val="24"/>
        </w:rPr>
        <w:t xml:space="preserve">Mobile Edge’s </w:t>
      </w:r>
      <w:hyperlink r:id="rId11" w:history="1">
        <w:r w:rsidRPr="00F35843">
          <w:rPr>
            <w:rStyle w:val="Hyperlink"/>
            <w:sz w:val="24"/>
            <w:szCs w:val="24"/>
          </w:rPr>
          <w:t>Deluxe Travel Duffel</w:t>
        </w:r>
      </w:hyperlink>
      <w:r w:rsidRPr="00F35843">
        <w:rPr>
          <w:sz w:val="24"/>
          <w:szCs w:val="24"/>
        </w:rPr>
        <w:t xml:space="preserve"> is made of stylish, pebbled vegan leather for an exterior that is both durable and looks great. </w:t>
      </w:r>
      <w:r>
        <w:rPr>
          <w:sz w:val="24"/>
          <w:szCs w:val="24"/>
        </w:rPr>
        <w:t>The duffel’s</w:t>
      </w:r>
      <w:r w:rsidRPr="00F35843">
        <w:rPr>
          <w:sz w:val="24"/>
          <w:szCs w:val="24"/>
        </w:rPr>
        <w:t xml:space="preserve"> roomy main compartment includes two zippered pockets and two open slip pockets for personal items. A lined, zippered shoe compartment keeps moist or dirty items separate from other gear. Wrapped carry handles and a removable padded shoulder strap ensure user comfort. The duffel fits in virtually any overheard compartment, so traveling is a breeze. Available in black or navy blue, the Duffel is perfect for the gym, an overnight trip, or a weekend getaway.</w:t>
      </w:r>
    </w:p>
    <w:p w14:paraId="7941A3DD" w14:textId="01726421" w:rsidR="00F747A0" w:rsidRPr="00F35843" w:rsidRDefault="00F747A0" w:rsidP="00F747A0">
      <w:pPr>
        <w:spacing w:after="120" w:line="252" w:lineRule="auto"/>
        <w:rPr>
          <w:sz w:val="24"/>
          <w:szCs w:val="24"/>
        </w:rPr>
      </w:pPr>
      <w:r w:rsidRPr="00F35843">
        <w:rPr>
          <w:sz w:val="24"/>
          <w:szCs w:val="24"/>
        </w:rPr>
        <w:lastRenderedPageBreak/>
        <w:t xml:space="preserve">Mobile Edge’s checkpoint-friendly </w:t>
      </w:r>
      <w:hyperlink r:id="rId12" w:history="1">
        <w:r w:rsidRPr="00F35843">
          <w:rPr>
            <w:rStyle w:val="Hyperlink"/>
            <w:sz w:val="24"/>
            <w:szCs w:val="24"/>
          </w:rPr>
          <w:t>Professional Backpack</w:t>
        </w:r>
      </w:hyperlink>
      <w:r w:rsidRPr="00F35843">
        <w:rPr>
          <w:color w:val="00B0F0"/>
          <w:sz w:val="24"/>
          <w:szCs w:val="24"/>
        </w:rPr>
        <w:t xml:space="preserve"> </w:t>
      </w:r>
      <w:r w:rsidRPr="00F35843">
        <w:rPr>
          <w:sz w:val="24"/>
          <w:szCs w:val="24"/>
        </w:rPr>
        <w:t xml:space="preserve">boasts a durable, ballistic nylon exterior. It </w:t>
      </w:r>
      <w:r>
        <w:rPr>
          <w:sz w:val="24"/>
          <w:szCs w:val="24"/>
        </w:rPr>
        <w:t>offers</w:t>
      </w:r>
      <w:r w:rsidRPr="00F35843">
        <w:rPr>
          <w:sz w:val="24"/>
          <w:szCs w:val="24"/>
        </w:rPr>
        <w:t xml:space="preserve"> adjustable storage for laptops up to 16 inches and a separate fleece-lined pouch for tablets. A </w:t>
      </w:r>
      <w:r w:rsidR="00F24F8C" w:rsidRPr="00F35843">
        <w:rPr>
          <w:sz w:val="24"/>
          <w:szCs w:val="24"/>
        </w:rPr>
        <w:t>zippered</w:t>
      </w:r>
      <w:r w:rsidRPr="00F35843">
        <w:rPr>
          <w:sz w:val="24"/>
          <w:szCs w:val="24"/>
        </w:rPr>
        <w:t xml:space="preserve"> front section provides quick access to pens, a cell phone, business cards, keys, cables, and other small accessories.  </w:t>
      </w:r>
    </w:p>
    <w:p w14:paraId="663853D7" w14:textId="77777777" w:rsidR="00F747A0" w:rsidRPr="00F35843" w:rsidRDefault="00F747A0" w:rsidP="00F747A0">
      <w:pPr>
        <w:spacing w:after="120" w:line="252" w:lineRule="auto"/>
        <w:rPr>
          <w:sz w:val="24"/>
          <w:szCs w:val="24"/>
        </w:rPr>
      </w:pPr>
      <w:r w:rsidRPr="00F35843">
        <w:rPr>
          <w:sz w:val="24"/>
          <w:szCs w:val="24"/>
        </w:rPr>
        <w:t xml:space="preserve">The </w:t>
      </w:r>
      <w:hyperlink r:id="rId13" w:history="1">
        <w:r w:rsidRPr="00F35843">
          <w:rPr>
            <w:rStyle w:val="Hyperlink"/>
            <w:sz w:val="24"/>
            <w:szCs w:val="24"/>
          </w:rPr>
          <w:t>Professional Rolling Laptop Case</w:t>
        </w:r>
      </w:hyperlink>
      <w:r w:rsidRPr="00F35843">
        <w:rPr>
          <w:sz w:val="24"/>
          <w:szCs w:val="24"/>
        </w:rPr>
        <w:t xml:space="preserve"> features an adjustable, padded compartment for laptops up to 17 inches, a fleece-lined pouch for tablets, and a large file section. Its oversized compartment easily stores clothing and personal items, making the case </w:t>
      </w:r>
      <w:r>
        <w:rPr>
          <w:sz w:val="24"/>
          <w:szCs w:val="24"/>
        </w:rPr>
        <w:t>ideal</w:t>
      </w:r>
      <w:r w:rsidRPr="00F35843">
        <w:rPr>
          <w:sz w:val="24"/>
          <w:szCs w:val="24"/>
        </w:rPr>
        <w:t xml:space="preserve"> for daily commutes or overnight trips. Other highlights include a telescoping handle, free-rolling in-line skate wheels, and a trolley strap for stacking on luggage.</w:t>
      </w:r>
    </w:p>
    <w:p w14:paraId="19F547EF" w14:textId="6CABB208" w:rsidR="00F747A0" w:rsidRPr="00F35843" w:rsidRDefault="00F747A0" w:rsidP="00F747A0">
      <w:pPr>
        <w:shd w:val="clear" w:color="auto" w:fill="FFFFFF"/>
        <w:spacing w:after="120" w:line="252" w:lineRule="auto"/>
        <w:outlineLvl w:val="2"/>
        <w:rPr>
          <w:sz w:val="24"/>
          <w:szCs w:val="24"/>
        </w:rPr>
      </w:pPr>
      <w:r w:rsidRPr="00F35843">
        <w:rPr>
          <w:rFonts w:cstheme="minorHAnsi"/>
          <w:sz w:val="24"/>
          <w:szCs w:val="24"/>
        </w:rPr>
        <w:t xml:space="preserve">Mobile Edge’s new </w:t>
      </w:r>
      <w:hyperlink r:id="rId14" w:history="1">
        <w:r w:rsidRPr="00F35843">
          <w:rPr>
            <w:rStyle w:val="Hyperlink"/>
            <w:rFonts w:cstheme="minorHAnsi"/>
            <w:sz w:val="24"/>
            <w:szCs w:val="24"/>
          </w:rPr>
          <w:t>Commuter Backpack</w:t>
        </w:r>
      </w:hyperlink>
      <w:r w:rsidRPr="00F35843">
        <w:rPr>
          <w:rFonts w:cstheme="minorHAnsi"/>
          <w:sz w:val="24"/>
          <w:szCs w:val="24"/>
        </w:rPr>
        <w:t xml:space="preserve"> is ideal for students and mobile professionals looking for style and versatility. At just over two pounds, </w:t>
      </w:r>
      <w:r>
        <w:rPr>
          <w:rFonts w:cstheme="minorHAnsi"/>
          <w:sz w:val="24"/>
          <w:szCs w:val="24"/>
        </w:rPr>
        <w:t>t</w:t>
      </w:r>
      <w:r w:rsidRPr="00F35843">
        <w:rPr>
          <w:rFonts w:cstheme="minorHAnsi"/>
          <w:sz w:val="24"/>
          <w:szCs w:val="24"/>
        </w:rPr>
        <w:t xml:space="preserve">he Commuter may be lightweight, but its scratch-resistant, water-repellent fabric withstands rigorous use and activity. Three main compartments hold up to a 15-inch laptop, mobile devices, accessories, and files. </w:t>
      </w:r>
      <w:r w:rsidRPr="00F35843">
        <w:rPr>
          <w:sz w:val="24"/>
          <w:szCs w:val="24"/>
        </w:rPr>
        <w:t xml:space="preserve">A </w:t>
      </w:r>
      <w:r w:rsidR="00F24F8C" w:rsidRPr="00F35843">
        <w:rPr>
          <w:sz w:val="24"/>
          <w:szCs w:val="24"/>
        </w:rPr>
        <w:t>cool mesh</w:t>
      </w:r>
      <w:r w:rsidRPr="00F35843">
        <w:rPr>
          <w:sz w:val="24"/>
          <w:szCs w:val="24"/>
        </w:rPr>
        <w:t xml:space="preserve"> padded</w:t>
      </w:r>
      <w:r>
        <w:rPr>
          <w:sz w:val="24"/>
          <w:szCs w:val="24"/>
        </w:rPr>
        <w:t xml:space="preserve"> </w:t>
      </w:r>
      <w:r w:rsidRPr="00F35843">
        <w:rPr>
          <w:sz w:val="24"/>
          <w:szCs w:val="24"/>
        </w:rPr>
        <w:t>back panel</w:t>
      </w:r>
      <w:r w:rsidR="00585634">
        <w:rPr>
          <w:sz w:val="24"/>
          <w:szCs w:val="24"/>
        </w:rPr>
        <w:t>,</w:t>
      </w:r>
      <w:r w:rsidRPr="00F35843">
        <w:rPr>
          <w:sz w:val="24"/>
          <w:szCs w:val="24"/>
        </w:rPr>
        <w:t xml:space="preserve"> and shoulder straps provide comfort, whether walking, biking, or traveling by bus, train, or plane. Lockable zippers offer anti-theft protection in public settings, while a reflective back panel provides high visibility for added safety. </w:t>
      </w:r>
    </w:p>
    <w:p w14:paraId="1FF9A704" w14:textId="6BC84694" w:rsidR="00F747A0" w:rsidRPr="00F35843" w:rsidRDefault="00000000" w:rsidP="00F747A0">
      <w:pPr>
        <w:shd w:val="clear" w:color="auto" w:fill="FFFFFF"/>
        <w:spacing w:after="120" w:line="252" w:lineRule="auto"/>
        <w:rPr>
          <w:rFonts w:eastAsia="Times New Roman" w:cstheme="minorHAnsi"/>
          <w:sz w:val="24"/>
          <w:szCs w:val="24"/>
        </w:rPr>
      </w:pPr>
      <w:hyperlink r:id="rId15" w:history="1">
        <w:r w:rsidR="00F747A0" w:rsidRPr="00F747A0">
          <w:rPr>
            <w:rStyle w:val="Hyperlink"/>
            <w:rFonts w:cstheme="minorHAnsi"/>
            <w:sz w:val="24"/>
            <w:szCs w:val="24"/>
          </w:rPr>
          <w:t>Alienware’s Area-51m Elite</w:t>
        </w:r>
        <w:r w:rsidR="00F747A0" w:rsidRPr="00F747A0">
          <w:rPr>
            <w:rStyle w:val="Hyperlink"/>
            <w:rFonts w:eastAsia="Times New Roman" w:cstheme="minorHAnsi"/>
            <w:sz w:val="24"/>
            <w:szCs w:val="24"/>
          </w:rPr>
          <w:t> Backpack</w:t>
        </w:r>
      </w:hyperlink>
      <w:r w:rsidR="00F747A0" w:rsidRPr="00F35843">
        <w:rPr>
          <w:rFonts w:eastAsia="Times New Roman" w:cstheme="minorHAnsi"/>
          <w:sz w:val="24"/>
          <w:szCs w:val="24"/>
        </w:rPr>
        <w:t xml:space="preserve"> </w:t>
      </w:r>
      <w:r w:rsidR="00F747A0">
        <w:rPr>
          <w:rFonts w:eastAsia="Times New Roman" w:cstheme="minorHAnsi"/>
          <w:sz w:val="24"/>
          <w:szCs w:val="24"/>
        </w:rPr>
        <w:t>o</w:t>
      </w:r>
      <w:r w:rsidR="00F747A0" w:rsidRPr="00F35843">
        <w:rPr>
          <w:rFonts w:eastAsia="Times New Roman" w:cstheme="minorHAnsi"/>
          <w:sz w:val="24"/>
          <w:szCs w:val="24"/>
        </w:rPr>
        <w:t>ffers three compartments, six exterior pockets, and seven interior pockets for stowing</w:t>
      </w:r>
      <w:r w:rsidR="00F747A0">
        <w:rPr>
          <w:rFonts w:eastAsia="Times New Roman" w:cstheme="minorHAnsi"/>
          <w:sz w:val="24"/>
          <w:szCs w:val="24"/>
        </w:rPr>
        <w:t xml:space="preserve"> lots of</w:t>
      </w:r>
      <w:r w:rsidR="00F747A0" w:rsidRPr="00F35843">
        <w:rPr>
          <w:rFonts w:eastAsia="Times New Roman" w:cstheme="minorHAnsi"/>
          <w:sz w:val="24"/>
          <w:szCs w:val="24"/>
        </w:rPr>
        <w:t xml:space="preserve"> gear. It even features storage for a full-size keyboard, plus a convenient gadget pocket for sunglasses, </w:t>
      </w:r>
      <w:r w:rsidR="00585634">
        <w:rPr>
          <w:rFonts w:eastAsia="Times New Roman" w:cstheme="minorHAnsi"/>
          <w:sz w:val="24"/>
          <w:szCs w:val="24"/>
        </w:rPr>
        <w:t xml:space="preserve">a </w:t>
      </w:r>
      <w:r w:rsidR="00F747A0" w:rsidRPr="00F35843">
        <w:rPr>
          <w:rFonts w:eastAsia="Times New Roman" w:cstheme="minorHAnsi"/>
          <w:sz w:val="24"/>
          <w:szCs w:val="24"/>
        </w:rPr>
        <w:t>wallet, and other quick-access items. Side pockets easily store water bottles and mini umbrellas, while a bottom, zippered pocket stores t-shirts, socks, and “dash-and-go” items.</w:t>
      </w:r>
    </w:p>
    <w:p w14:paraId="478910F4" w14:textId="77777777" w:rsidR="00F747A0" w:rsidRPr="00F35843" w:rsidRDefault="00F747A0" w:rsidP="00F747A0">
      <w:pPr>
        <w:spacing w:after="240" w:line="252" w:lineRule="auto"/>
        <w:rPr>
          <w:sz w:val="24"/>
          <w:szCs w:val="24"/>
        </w:rPr>
      </w:pPr>
      <w:r w:rsidRPr="00F35843">
        <w:rPr>
          <w:sz w:val="24"/>
          <w:szCs w:val="24"/>
        </w:rPr>
        <w:t xml:space="preserve">The spacious </w:t>
      </w:r>
      <w:hyperlink r:id="rId16" w:history="1">
        <w:r w:rsidRPr="00F35843">
          <w:rPr>
            <w:rStyle w:val="Hyperlink"/>
            <w:sz w:val="24"/>
            <w:szCs w:val="24"/>
          </w:rPr>
          <w:t>Alienware Area-51m 17" Messenger Bag</w:t>
        </w:r>
      </w:hyperlink>
      <w:r w:rsidRPr="00F35843">
        <w:rPr>
          <w:sz w:val="24"/>
          <w:szCs w:val="24"/>
        </w:rPr>
        <w:t xml:space="preserve"> is loaded with custom features for storing and organizing laptops, tablets, headsets, cables, and more. Highlights include a quick access front pocket, adjustable shoulder strap, and trolley strap.</w:t>
      </w:r>
    </w:p>
    <w:p w14:paraId="244F56A4" w14:textId="77777777" w:rsidR="00A66968" w:rsidRPr="001D073C" w:rsidRDefault="00A66968" w:rsidP="00F747A0">
      <w:pPr>
        <w:spacing w:after="240" w:line="240" w:lineRule="auto"/>
        <w:jc w:val="center"/>
        <w:rPr>
          <w:rFonts w:cstheme="minorHAnsi"/>
          <w:b/>
          <w:sz w:val="24"/>
          <w:szCs w:val="24"/>
        </w:rPr>
      </w:pPr>
      <w:bookmarkStart w:id="3" w:name="_Hlk108790600"/>
      <w:r w:rsidRPr="001D073C">
        <w:rPr>
          <w:rFonts w:cstheme="minorHAnsi"/>
          <w:b/>
          <w:sz w:val="24"/>
          <w:szCs w:val="24"/>
        </w:rPr>
        <w:t>Editor’s Note: SAMPLES ARE AVAILABLE FOR REVIEW. Supplies are limited.</w:t>
      </w:r>
    </w:p>
    <w:bookmarkEnd w:id="3"/>
    <w:p w14:paraId="12BB879B" w14:textId="77777777" w:rsidR="00A66968" w:rsidRPr="00872FF3" w:rsidRDefault="00A66968" w:rsidP="00F4138B">
      <w:pPr>
        <w:spacing w:after="120" w:line="240" w:lineRule="auto"/>
        <w:rPr>
          <w:b/>
          <w:bCs/>
          <w:sz w:val="28"/>
          <w:szCs w:val="28"/>
        </w:rPr>
      </w:pPr>
      <w:r w:rsidRPr="00872FF3">
        <w:rPr>
          <w:b/>
          <w:bCs/>
          <w:sz w:val="28"/>
          <w:szCs w:val="28"/>
        </w:rPr>
        <w:t>About Mobile Edge</w:t>
      </w:r>
    </w:p>
    <w:p w14:paraId="3F4DF75C" w14:textId="6D496FF7" w:rsidR="00A66968" w:rsidRPr="00F747A0" w:rsidRDefault="00A66968" w:rsidP="00A66968">
      <w:pPr>
        <w:spacing w:after="120" w:line="240" w:lineRule="auto"/>
        <w:rPr>
          <w:rFonts w:eastAsia="Trebuchet MS" w:cs="Calibri"/>
          <w:i/>
          <w:color w:val="000000"/>
          <w:spacing w:val="4"/>
          <w:sz w:val="24"/>
          <w:szCs w:val="24"/>
        </w:rPr>
      </w:pPr>
      <w:r w:rsidRPr="00F747A0">
        <w:rPr>
          <w:rFonts w:eastAsia="Trebuchet MS" w:cs="Calibri"/>
          <w:i/>
          <w:color w:val="000000"/>
          <w:spacing w:val="4"/>
          <w:sz w:val="24"/>
          <w:szCs w:val="24"/>
        </w:rPr>
        <w:t>Founded in 2002, Mobile Edge produces award-winning</w:t>
      </w:r>
      <w:r w:rsidR="00510493" w:rsidRPr="00F747A0">
        <w:rPr>
          <w:rFonts w:eastAsia="Trebuchet MS" w:cs="Calibri"/>
          <w:i/>
          <w:color w:val="000000"/>
          <w:spacing w:val="4"/>
          <w:sz w:val="24"/>
          <w:szCs w:val="24"/>
        </w:rPr>
        <w:t>,</w:t>
      </w:r>
      <w:r w:rsidRPr="00F747A0">
        <w:rPr>
          <w:rFonts w:eastAsia="Trebuchet MS" w:cs="Calibri"/>
          <w:i/>
          <w:color w:val="000000"/>
          <w:spacing w:val="4"/>
          <w:sz w:val="24"/>
          <w:szCs w:val="24"/>
        </w:rPr>
        <w:t xml:space="preserve"> durable</w:t>
      </w:r>
      <w:r w:rsidR="00510493" w:rsidRPr="00F747A0">
        <w:rPr>
          <w:rFonts w:eastAsia="Trebuchet MS" w:cs="Calibri"/>
          <w:i/>
          <w:color w:val="000000"/>
          <w:spacing w:val="4"/>
          <w:sz w:val="24"/>
          <w:szCs w:val="24"/>
        </w:rPr>
        <w:t>,</w:t>
      </w:r>
      <w:r w:rsidRPr="00F747A0">
        <w:rPr>
          <w:rFonts w:eastAsia="Trebuchet MS" w:cs="Calibri"/>
          <w:i/>
          <w:color w:val="000000"/>
          <w:spacing w:val="4"/>
          <w:sz w:val="24"/>
          <w:szCs w:val="24"/>
        </w:rPr>
        <w:t xml:space="preserve"> and protective laptop cases, messenger bags, backpacks, totes, and more for </w:t>
      </w:r>
      <w:hyperlink r:id="rId17" w:history="1">
        <w:r w:rsidRPr="00F747A0">
          <w:rPr>
            <w:rStyle w:val="Hyperlink"/>
            <w:rFonts w:eastAsia="Trebuchet MS" w:cs="Calibri"/>
            <w:i/>
            <w:spacing w:val="4"/>
            <w:sz w:val="24"/>
            <w:szCs w:val="24"/>
          </w:rPr>
          <w:t>busy professionals</w:t>
        </w:r>
      </w:hyperlink>
      <w:r w:rsidRPr="00F747A0">
        <w:rPr>
          <w:rFonts w:eastAsia="Trebuchet MS" w:cs="Calibri"/>
          <w:i/>
          <w:color w:val="000000"/>
          <w:spacing w:val="4"/>
          <w:sz w:val="24"/>
          <w:szCs w:val="24"/>
        </w:rPr>
        <w:t xml:space="preserve">, </w:t>
      </w:r>
      <w:hyperlink r:id="rId18" w:history="1">
        <w:r w:rsidRPr="00F747A0">
          <w:rPr>
            <w:rStyle w:val="Hyperlink"/>
            <w:rFonts w:eastAsia="Trebuchet MS" w:cs="Calibri"/>
            <w:i/>
            <w:spacing w:val="4"/>
            <w:sz w:val="24"/>
            <w:szCs w:val="24"/>
          </w:rPr>
          <w:t>road warriors</w:t>
        </w:r>
      </w:hyperlink>
      <w:r w:rsidRPr="00F747A0">
        <w:rPr>
          <w:rFonts w:eastAsia="Trebuchet MS" w:cs="Calibri"/>
          <w:i/>
          <w:color w:val="000000"/>
          <w:spacing w:val="4"/>
          <w:sz w:val="24"/>
          <w:szCs w:val="24"/>
        </w:rPr>
        <w:t xml:space="preserve">, </w:t>
      </w:r>
      <w:hyperlink r:id="rId19" w:history="1">
        <w:r w:rsidRPr="00F747A0">
          <w:rPr>
            <w:rStyle w:val="Hyperlink"/>
            <w:rFonts w:eastAsia="Trebuchet MS" w:cs="Calibri"/>
            <w:i/>
            <w:spacing w:val="4"/>
            <w:sz w:val="24"/>
            <w:szCs w:val="24"/>
          </w:rPr>
          <w:t>students</w:t>
        </w:r>
      </w:hyperlink>
      <w:r w:rsidRPr="00F747A0">
        <w:rPr>
          <w:rFonts w:eastAsia="Trebuchet MS" w:cs="Calibri"/>
          <w:i/>
          <w:color w:val="000000"/>
          <w:spacing w:val="4"/>
          <w:sz w:val="24"/>
          <w:szCs w:val="24"/>
        </w:rPr>
        <w:t xml:space="preserve">, and </w:t>
      </w:r>
      <w:hyperlink r:id="rId20" w:history="1">
        <w:r w:rsidRPr="00F747A0">
          <w:rPr>
            <w:rStyle w:val="Hyperlink"/>
            <w:rFonts w:eastAsia="Trebuchet MS" w:cs="Calibri"/>
            <w:i/>
            <w:spacing w:val="4"/>
            <w:sz w:val="24"/>
            <w:szCs w:val="24"/>
          </w:rPr>
          <w:t>gamers</w:t>
        </w:r>
      </w:hyperlink>
      <w:r w:rsidRPr="00F747A0">
        <w:rPr>
          <w:rFonts w:eastAsia="Trebuchet MS" w:cs="Calibri"/>
          <w:i/>
          <w:color w:val="000000"/>
          <w:spacing w:val="4"/>
          <w:sz w:val="24"/>
          <w:szCs w:val="24"/>
        </w:rPr>
        <w:t xml:space="preserve">. Mobile Edge is known for its innovative and stylish designs, superior quality, lifetime warranty, and commitment to customer satisfaction. Many leading computer manufacturers rely on Mobile Edge to design and build custom cases for their products. </w:t>
      </w:r>
    </w:p>
    <w:p w14:paraId="2D176B26" w14:textId="77777777" w:rsidR="00A66968" w:rsidRPr="00F747A0" w:rsidRDefault="00A66968" w:rsidP="00A66968">
      <w:pPr>
        <w:spacing w:after="120" w:line="240" w:lineRule="auto"/>
        <w:jc w:val="center"/>
        <w:rPr>
          <w:rFonts w:cs="Calibri"/>
          <w:bCs/>
          <w:i/>
          <w:spacing w:val="4"/>
          <w:sz w:val="24"/>
          <w:szCs w:val="24"/>
        </w:rPr>
      </w:pPr>
      <w:r w:rsidRPr="00F747A0">
        <w:rPr>
          <w:rFonts w:cs="Calibri"/>
          <w:bCs/>
          <w:i/>
          <w:spacing w:val="4"/>
          <w:sz w:val="24"/>
          <w:szCs w:val="24"/>
        </w:rPr>
        <w:t>#   #   #</w:t>
      </w:r>
    </w:p>
    <w:p w14:paraId="5944B03F" w14:textId="76766BC4" w:rsidR="00A66968" w:rsidRPr="008C6DC1" w:rsidRDefault="00A66968" w:rsidP="00834433">
      <w:pPr>
        <w:spacing w:after="120" w:line="252" w:lineRule="auto"/>
        <w:rPr>
          <w:b/>
          <w:sz w:val="28"/>
          <w:szCs w:val="28"/>
        </w:rPr>
      </w:pPr>
    </w:p>
    <w:sectPr w:rsidR="00A66968" w:rsidRPr="008C6DC1"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82783">
    <w:abstractNumId w:val="12"/>
  </w:num>
  <w:num w:numId="2" w16cid:durableId="870991225">
    <w:abstractNumId w:val="6"/>
  </w:num>
  <w:num w:numId="3" w16cid:durableId="540171134">
    <w:abstractNumId w:val="15"/>
  </w:num>
  <w:num w:numId="4" w16cid:durableId="497576823">
    <w:abstractNumId w:val="17"/>
  </w:num>
  <w:num w:numId="5" w16cid:durableId="467012862">
    <w:abstractNumId w:val="9"/>
  </w:num>
  <w:num w:numId="6" w16cid:durableId="170419243">
    <w:abstractNumId w:val="0"/>
  </w:num>
  <w:num w:numId="7" w16cid:durableId="543568356">
    <w:abstractNumId w:val="3"/>
  </w:num>
  <w:num w:numId="8" w16cid:durableId="2105688489">
    <w:abstractNumId w:val="2"/>
  </w:num>
  <w:num w:numId="9" w16cid:durableId="760372884">
    <w:abstractNumId w:val="10"/>
  </w:num>
  <w:num w:numId="10" w16cid:durableId="579102861">
    <w:abstractNumId w:val="11"/>
  </w:num>
  <w:num w:numId="11" w16cid:durableId="88503299">
    <w:abstractNumId w:val="16"/>
  </w:num>
  <w:num w:numId="12" w16cid:durableId="1297296956">
    <w:abstractNumId w:val="14"/>
  </w:num>
  <w:num w:numId="13" w16cid:durableId="448479167">
    <w:abstractNumId w:val="13"/>
  </w:num>
  <w:num w:numId="14" w16cid:durableId="1810509715">
    <w:abstractNumId w:val="5"/>
  </w:num>
  <w:num w:numId="15" w16cid:durableId="193351532">
    <w:abstractNumId w:val="1"/>
  </w:num>
  <w:num w:numId="16" w16cid:durableId="1881941670">
    <w:abstractNumId w:val="4"/>
  </w:num>
  <w:num w:numId="17" w16cid:durableId="632104157">
    <w:abstractNumId w:val="7"/>
  </w:num>
  <w:num w:numId="18" w16cid:durableId="55909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TYwtTQzBgJTSyUdpeDU4uLM/DyQAsNaAPdnH7IsAAAA"/>
  </w:docVars>
  <w:rsids>
    <w:rsidRoot w:val="00CD4B8B"/>
    <w:rsid w:val="00011920"/>
    <w:rsid w:val="00020DD7"/>
    <w:rsid w:val="0002442A"/>
    <w:rsid w:val="000260E5"/>
    <w:rsid w:val="000268FE"/>
    <w:rsid w:val="00034EDE"/>
    <w:rsid w:val="0003734E"/>
    <w:rsid w:val="00050D07"/>
    <w:rsid w:val="0005275D"/>
    <w:rsid w:val="0005536B"/>
    <w:rsid w:val="000607CF"/>
    <w:rsid w:val="000630DE"/>
    <w:rsid w:val="00065492"/>
    <w:rsid w:val="000661B3"/>
    <w:rsid w:val="00070885"/>
    <w:rsid w:val="00081981"/>
    <w:rsid w:val="000829EE"/>
    <w:rsid w:val="0009137D"/>
    <w:rsid w:val="000B210E"/>
    <w:rsid w:val="000B7D0D"/>
    <w:rsid w:val="000C136B"/>
    <w:rsid w:val="000C64B5"/>
    <w:rsid w:val="000E0A9A"/>
    <w:rsid w:val="001007DC"/>
    <w:rsid w:val="00105B73"/>
    <w:rsid w:val="00106DFC"/>
    <w:rsid w:val="00137AF2"/>
    <w:rsid w:val="00150101"/>
    <w:rsid w:val="00162A6A"/>
    <w:rsid w:val="001659D4"/>
    <w:rsid w:val="00176AEE"/>
    <w:rsid w:val="00177B9C"/>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3051"/>
    <w:rsid w:val="002D46AB"/>
    <w:rsid w:val="002E4EA5"/>
    <w:rsid w:val="002E5C88"/>
    <w:rsid w:val="00321FB2"/>
    <w:rsid w:val="0032655A"/>
    <w:rsid w:val="003318A2"/>
    <w:rsid w:val="003333E5"/>
    <w:rsid w:val="00346878"/>
    <w:rsid w:val="003504C0"/>
    <w:rsid w:val="003514FD"/>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0493"/>
    <w:rsid w:val="00511F70"/>
    <w:rsid w:val="00517497"/>
    <w:rsid w:val="00522123"/>
    <w:rsid w:val="00536AA8"/>
    <w:rsid w:val="00542091"/>
    <w:rsid w:val="00547AD8"/>
    <w:rsid w:val="0056105B"/>
    <w:rsid w:val="00565713"/>
    <w:rsid w:val="00585634"/>
    <w:rsid w:val="005912F7"/>
    <w:rsid w:val="005923CD"/>
    <w:rsid w:val="005935AB"/>
    <w:rsid w:val="005A770C"/>
    <w:rsid w:val="005C1965"/>
    <w:rsid w:val="005C3D70"/>
    <w:rsid w:val="005D1016"/>
    <w:rsid w:val="005E0062"/>
    <w:rsid w:val="005E30E1"/>
    <w:rsid w:val="005E592E"/>
    <w:rsid w:val="005E5C4F"/>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E7AE3"/>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E3C79"/>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07DD9"/>
    <w:rsid w:val="00911D5F"/>
    <w:rsid w:val="00912B22"/>
    <w:rsid w:val="00914073"/>
    <w:rsid w:val="00915C74"/>
    <w:rsid w:val="00921A65"/>
    <w:rsid w:val="009271B1"/>
    <w:rsid w:val="009414FF"/>
    <w:rsid w:val="009442AF"/>
    <w:rsid w:val="00961397"/>
    <w:rsid w:val="00964E12"/>
    <w:rsid w:val="009858A2"/>
    <w:rsid w:val="0099054E"/>
    <w:rsid w:val="009945B5"/>
    <w:rsid w:val="009A16DA"/>
    <w:rsid w:val="009A32BE"/>
    <w:rsid w:val="009A5CD2"/>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6BFE"/>
    <w:rsid w:val="00A47671"/>
    <w:rsid w:val="00A60670"/>
    <w:rsid w:val="00A6207C"/>
    <w:rsid w:val="00A66968"/>
    <w:rsid w:val="00A748AC"/>
    <w:rsid w:val="00A861B5"/>
    <w:rsid w:val="00A87546"/>
    <w:rsid w:val="00A92C49"/>
    <w:rsid w:val="00AA16B8"/>
    <w:rsid w:val="00AA2760"/>
    <w:rsid w:val="00AA6136"/>
    <w:rsid w:val="00AB4364"/>
    <w:rsid w:val="00AC1E63"/>
    <w:rsid w:val="00AD60AD"/>
    <w:rsid w:val="00AD6D85"/>
    <w:rsid w:val="00AE5379"/>
    <w:rsid w:val="00B04844"/>
    <w:rsid w:val="00B377E0"/>
    <w:rsid w:val="00B40A49"/>
    <w:rsid w:val="00B518A8"/>
    <w:rsid w:val="00B52125"/>
    <w:rsid w:val="00B638D2"/>
    <w:rsid w:val="00B65A0E"/>
    <w:rsid w:val="00B97944"/>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1588"/>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DF77D4"/>
    <w:rsid w:val="00E004F2"/>
    <w:rsid w:val="00E0455A"/>
    <w:rsid w:val="00E17FAE"/>
    <w:rsid w:val="00E20B41"/>
    <w:rsid w:val="00E469CD"/>
    <w:rsid w:val="00E618DB"/>
    <w:rsid w:val="00E62254"/>
    <w:rsid w:val="00E83760"/>
    <w:rsid w:val="00E95867"/>
    <w:rsid w:val="00EB5B21"/>
    <w:rsid w:val="00EF244F"/>
    <w:rsid w:val="00F137CF"/>
    <w:rsid w:val="00F14E63"/>
    <w:rsid w:val="00F2082B"/>
    <w:rsid w:val="00F24F8C"/>
    <w:rsid w:val="00F27B33"/>
    <w:rsid w:val="00F3551D"/>
    <w:rsid w:val="00F4138B"/>
    <w:rsid w:val="00F52972"/>
    <w:rsid w:val="00F56751"/>
    <w:rsid w:val="00F747A0"/>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B51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core-gaming-backpack-velcro-18/" TargetMode="External"/><Relationship Id="rId13" Type="http://schemas.openxmlformats.org/officeDocument/2006/relationships/hyperlink" Target="https://www.mobileedge.com/professional-rolling-laptop-case-17-black/" TargetMode="External"/><Relationship Id="rId18" Type="http://schemas.openxmlformats.org/officeDocument/2006/relationships/hyperlink" Target="https://www.mobileedge.com/collections/features/personalities/lifesty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obileedge.com" TargetMode="External"/><Relationship Id="rId12" Type="http://schemas.openxmlformats.org/officeDocument/2006/relationships/hyperlink" Target="file:///C:\03-CLIENTS\BOM\2022\ME\CORE%20GAMING\Professional%20Backpack" TargetMode="External"/><Relationship Id="rId17" Type="http://schemas.openxmlformats.org/officeDocument/2006/relationships/hyperlink" Target="https://www.mobileedge.com/collections/features/business-professionals" TargetMode="External"/><Relationship Id="rId2" Type="http://schemas.openxmlformats.org/officeDocument/2006/relationships/styles" Target="styles.xml"/><Relationship Id="rId16" Type="http://schemas.openxmlformats.org/officeDocument/2006/relationships/hyperlink" Target="https://www.mobileedge.com/alienware-area-51m-messenger/" TargetMode="External"/><Relationship Id="rId20" Type="http://schemas.openxmlformats.org/officeDocument/2006/relationships/hyperlink" Target="https://www.mobileedge.com/collections/features/personalities/online-video-gam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mobile-edge-deluxe-travel-duffel/" TargetMode="External"/><Relationship Id="rId5" Type="http://schemas.openxmlformats.org/officeDocument/2006/relationships/hyperlink" Target="mailto:pj@mobileedge.com" TargetMode="External"/><Relationship Id="rId15" Type="http://schemas.openxmlformats.org/officeDocument/2006/relationships/hyperlink" Target="https://www.mobileedge.com/alienware-area-51m-elite-backpack/" TargetMode="External"/><Relationship Id="rId10" Type="http://schemas.openxmlformats.org/officeDocument/2006/relationships/hyperlink" Target="https://www.twice.com/vip-awards/announcing-the-winners-of-the-2021-twice-vip-awards" TargetMode="External"/><Relationship Id="rId19" Type="http://schemas.openxmlformats.org/officeDocument/2006/relationships/hyperlink" Target="https://www.mobileedge.com/collections/features/personalities/elementry-high-school-college-graduate" TargetMode="External"/><Relationship Id="rId4" Type="http://schemas.openxmlformats.org/officeDocument/2006/relationships/webSettings" Target="webSettings.xml"/><Relationship Id="rId9" Type="http://schemas.openxmlformats.org/officeDocument/2006/relationships/hyperlink" Target="https://www.mobileedge.com/core-gaming-tactical-laptop-backpack-17-inch/" TargetMode="External"/><Relationship Id="rId14" Type="http://schemas.openxmlformats.org/officeDocument/2006/relationships/hyperlink" Target="https://www.mobileedge.com/mobile-edge-commuter-laptop-backpack-15-16-inch-black-gr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2022-12-27T19:32:00Z</dcterms:created>
  <dcterms:modified xsi:type="dcterms:W3CDTF">2022-12-27T19:32:00Z</dcterms:modified>
</cp:coreProperties>
</file>